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7000C" w14:textId="77777777" w:rsidR="00074CDC" w:rsidRPr="0087127F" w:rsidRDefault="00087608" w:rsidP="0087127F">
      <w:pPr>
        <w:widowControl w:val="0"/>
        <w:autoSpaceDE w:val="0"/>
        <w:autoSpaceDN w:val="0"/>
        <w:adjustRightInd w:val="0"/>
        <w:ind w:left="5670"/>
        <w:jc w:val="both"/>
        <w:rPr>
          <w:rFonts w:ascii="Liberation Serif" w:hAnsi="Liberation Serif"/>
          <w:sz w:val="24"/>
          <w:szCs w:val="20"/>
        </w:rPr>
      </w:pPr>
      <w:r w:rsidRPr="0087127F">
        <w:rPr>
          <w:rFonts w:ascii="Liberation Serif" w:hAnsi="Liberation Serif"/>
          <w:sz w:val="24"/>
          <w:szCs w:val="20"/>
        </w:rPr>
        <w:t xml:space="preserve">Приложение </w:t>
      </w:r>
      <w:r w:rsidR="00DB6D95" w:rsidRPr="0087127F">
        <w:rPr>
          <w:rFonts w:ascii="Liberation Serif" w:hAnsi="Liberation Serif"/>
          <w:sz w:val="24"/>
          <w:szCs w:val="20"/>
        </w:rPr>
        <w:t xml:space="preserve">№ </w:t>
      </w:r>
      <w:r w:rsidR="003B4CD0" w:rsidRPr="0087127F">
        <w:rPr>
          <w:rFonts w:ascii="Liberation Serif" w:hAnsi="Liberation Serif"/>
          <w:sz w:val="24"/>
          <w:szCs w:val="20"/>
        </w:rPr>
        <w:t>1</w:t>
      </w:r>
    </w:p>
    <w:p w14:paraId="1AC9915F" w14:textId="77777777" w:rsidR="00074CDC" w:rsidRPr="0087127F" w:rsidRDefault="00087608" w:rsidP="0087127F">
      <w:pPr>
        <w:widowControl w:val="0"/>
        <w:autoSpaceDE w:val="0"/>
        <w:autoSpaceDN w:val="0"/>
        <w:adjustRightInd w:val="0"/>
        <w:ind w:left="5670"/>
        <w:rPr>
          <w:rFonts w:ascii="Liberation Serif" w:hAnsi="Liberation Serif"/>
          <w:sz w:val="24"/>
          <w:szCs w:val="20"/>
        </w:rPr>
      </w:pPr>
      <w:r w:rsidRPr="0087127F">
        <w:rPr>
          <w:rFonts w:ascii="Liberation Serif" w:hAnsi="Liberation Serif"/>
          <w:sz w:val="24"/>
          <w:szCs w:val="20"/>
        </w:rPr>
        <w:t xml:space="preserve">к </w:t>
      </w:r>
      <w:r w:rsidR="009F28AC" w:rsidRPr="0087127F">
        <w:rPr>
          <w:rFonts w:ascii="Liberation Serif" w:hAnsi="Liberation Serif"/>
          <w:sz w:val="24"/>
          <w:szCs w:val="20"/>
        </w:rPr>
        <w:t>п</w:t>
      </w:r>
      <w:r w:rsidR="00074CDC" w:rsidRPr="0087127F">
        <w:rPr>
          <w:rFonts w:ascii="Liberation Serif" w:hAnsi="Liberation Serif"/>
          <w:sz w:val="24"/>
          <w:szCs w:val="20"/>
        </w:rPr>
        <w:t>остановлени</w:t>
      </w:r>
      <w:r w:rsidRPr="0087127F">
        <w:rPr>
          <w:rFonts w:ascii="Liberation Serif" w:hAnsi="Liberation Serif"/>
          <w:sz w:val="24"/>
          <w:szCs w:val="20"/>
        </w:rPr>
        <w:t>ю</w:t>
      </w:r>
      <w:r w:rsidR="00074CDC" w:rsidRPr="0087127F">
        <w:rPr>
          <w:rFonts w:ascii="Liberation Serif" w:hAnsi="Liberation Serif"/>
          <w:sz w:val="24"/>
          <w:szCs w:val="20"/>
        </w:rPr>
        <w:t xml:space="preserve"> </w:t>
      </w:r>
      <w:r w:rsidR="000D5014" w:rsidRPr="0087127F">
        <w:rPr>
          <w:rFonts w:ascii="Liberation Serif" w:hAnsi="Liberation Serif"/>
          <w:sz w:val="24"/>
          <w:szCs w:val="20"/>
        </w:rPr>
        <w:t xml:space="preserve">администрации Кушвинского городского округа </w:t>
      </w:r>
    </w:p>
    <w:p w14:paraId="41DAA827" w14:textId="00FCFC54" w:rsidR="007721C6" w:rsidRPr="00936471" w:rsidRDefault="007721C6" w:rsidP="0087127F">
      <w:pPr>
        <w:widowControl w:val="0"/>
        <w:autoSpaceDE w:val="0"/>
        <w:autoSpaceDN w:val="0"/>
        <w:adjustRightInd w:val="0"/>
        <w:ind w:left="5670"/>
        <w:rPr>
          <w:rFonts w:ascii="Liberation Serif" w:hAnsi="Liberation Serif"/>
          <w:sz w:val="24"/>
          <w:szCs w:val="20"/>
          <w:u w:val="single"/>
        </w:rPr>
      </w:pPr>
      <w:r w:rsidRPr="00511565">
        <w:rPr>
          <w:rFonts w:ascii="Liberation Serif" w:hAnsi="Liberation Serif" w:cs="Liberation Serif"/>
          <w:sz w:val="24"/>
          <w:szCs w:val="20"/>
        </w:rPr>
        <w:t>от</w:t>
      </w:r>
      <w:r w:rsidRPr="00936471">
        <w:rPr>
          <w:rFonts w:ascii="Liberation Serif" w:hAnsi="Liberation Serif" w:cs="Liberation Serif"/>
          <w:sz w:val="24"/>
          <w:szCs w:val="20"/>
        </w:rPr>
        <w:t xml:space="preserve"> </w:t>
      </w:r>
      <w:r w:rsidR="00936471">
        <w:rPr>
          <w:rFonts w:ascii="Liberation Serif" w:hAnsi="Liberation Serif" w:cs="Liberation Serif"/>
          <w:sz w:val="24"/>
          <w:szCs w:val="20"/>
          <w:u w:val="single"/>
        </w:rPr>
        <w:t xml:space="preserve">02.11.2024 </w:t>
      </w:r>
      <w:r w:rsidRPr="00936471">
        <w:rPr>
          <w:rFonts w:ascii="Liberation Serif" w:hAnsi="Liberation Serif" w:cs="Liberation Serif"/>
          <w:sz w:val="24"/>
          <w:szCs w:val="20"/>
        </w:rPr>
        <w:t xml:space="preserve"> №</w:t>
      </w:r>
      <w:r w:rsidRPr="00936471">
        <w:rPr>
          <w:rFonts w:ascii="Liberation Serif" w:hAnsi="Liberation Serif" w:cs="Liberation Serif"/>
          <w:sz w:val="24"/>
          <w:szCs w:val="20"/>
          <w:u w:val="single"/>
        </w:rPr>
        <w:t xml:space="preserve"> </w:t>
      </w:r>
      <w:r w:rsidR="00936471">
        <w:rPr>
          <w:rFonts w:ascii="Liberation Serif" w:hAnsi="Liberation Serif" w:cs="Liberation Serif"/>
          <w:sz w:val="24"/>
          <w:szCs w:val="20"/>
          <w:u w:val="single"/>
        </w:rPr>
        <w:t>1694</w:t>
      </w:r>
    </w:p>
    <w:p w14:paraId="7C71B44F" w14:textId="77777777" w:rsidR="00601DA6" w:rsidRPr="00936471" w:rsidRDefault="00601DA6" w:rsidP="00742D54">
      <w:pPr>
        <w:widowControl w:val="0"/>
        <w:autoSpaceDE w:val="0"/>
        <w:autoSpaceDN w:val="0"/>
        <w:adjustRightInd w:val="0"/>
        <w:jc w:val="center"/>
        <w:rPr>
          <w:rFonts w:ascii="Liberation Serif" w:hAnsi="Liberation Serif"/>
          <w:b/>
        </w:rPr>
      </w:pPr>
    </w:p>
    <w:p w14:paraId="311F3A3A" w14:textId="77777777" w:rsidR="000C6D0E" w:rsidRPr="00936471" w:rsidRDefault="000C6D0E" w:rsidP="00742D54">
      <w:pPr>
        <w:widowControl w:val="0"/>
        <w:autoSpaceDE w:val="0"/>
        <w:autoSpaceDN w:val="0"/>
        <w:adjustRightInd w:val="0"/>
        <w:jc w:val="center"/>
        <w:rPr>
          <w:rFonts w:ascii="Liberation Serif" w:hAnsi="Liberation Serif"/>
          <w:b/>
          <w:sz w:val="32"/>
          <w:szCs w:val="32"/>
        </w:rPr>
      </w:pPr>
    </w:p>
    <w:p w14:paraId="1609A2E8" w14:textId="77777777" w:rsidR="00255D7D" w:rsidRPr="007721C6" w:rsidRDefault="000D5014" w:rsidP="00742D54">
      <w:pPr>
        <w:widowControl w:val="0"/>
        <w:autoSpaceDE w:val="0"/>
        <w:autoSpaceDN w:val="0"/>
        <w:adjustRightInd w:val="0"/>
        <w:jc w:val="center"/>
        <w:rPr>
          <w:rFonts w:ascii="Liberation Serif" w:hAnsi="Liberation Serif"/>
          <w:b/>
        </w:rPr>
      </w:pPr>
      <w:r w:rsidRPr="007721C6">
        <w:rPr>
          <w:rFonts w:ascii="Liberation Serif" w:hAnsi="Liberation Serif"/>
          <w:b/>
        </w:rPr>
        <w:t>М</w:t>
      </w:r>
      <w:r w:rsidR="00255D7D" w:rsidRPr="007721C6">
        <w:rPr>
          <w:rFonts w:ascii="Liberation Serif" w:hAnsi="Liberation Serif"/>
          <w:b/>
        </w:rPr>
        <w:t xml:space="preserve">УНИЦИПАЛЬНАЯ ПРОГРАММА </w:t>
      </w:r>
    </w:p>
    <w:p w14:paraId="0ABB5DF9" w14:textId="77777777" w:rsidR="00074CDC" w:rsidRPr="007721C6" w:rsidRDefault="004F1C3B" w:rsidP="000B603B">
      <w:pPr>
        <w:widowControl w:val="0"/>
        <w:autoSpaceDE w:val="0"/>
        <w:autoSpaceDN w:val="0"/>
        <w:adjustRightInd w:val="0"/>
        <w:jc w:val="center"/>
        <w:rPr>
          <w:rFonts w:ascii="Liberation Serif" w:hAnsi="Liberation Serif"/>
          <w:b/>
        </w:rPr>
      </w:pPr>
      <w:r>
        <w:rPr>
          <w:rFonts w:ascii="Liberation Serif" w:hAnsi="Liberation Serif"/>
          <w:b/>
        </w:rPr>
        <w:t xml:space="preserve">Кушвинского городского округа </w:t>
      </w:r>
      <w:r w:rsidR="00074CDC" w:rsidRPr="007721C6">
        <w:rPr>
          <w:rFonts w:ascii="Liberation Serif" w:hAnsi="Liberation Serif"/>
          <w:b/>
        </w:rPr>
        <w:t>«Р</w:t>
      </w:r>
      <w:r>
        <w:rPr>
          <w:rFonts w:ascii="Liberation Serif" w:hAnsi="Liberation Serif"/>
          <w:b/>
        </w:rPr>
        <w:t>азвитие</w:t>
      </w:r>
      <w:r w:rsidR="00255D7D" w:rsidRPr="007721C6">
        <w:rPr>
          <w:rFonts w:ascii="Liberation Serif" w:hAnsi="Liberation Serif"/>
          <w:b/>
        </w:rPr>
        <w:t xml:space="preserve"> </w:t>
      </w:r>
      <w:r>
        <w:rPr>
          <w:rFonts w:ascii="Liberation Serif" w:hAnsi="Liberation Serif"/>
          <w:b/>
        </w:rPr>
        <w:t>системы</w:t>
      </w:r>
      <w:r w:rsidR="00255D7D" w:rsidRPr="007721C6">
        <w:rPr>
          <w:rFonts w:ascii="Liberation Serif" w:hAnsi="Liberation Serif"/>
          <w:b/>
        </w:rPr>
        <w:t xml:space="preserve"> </w:t>
      </w:r>
      <w:r>
        <w:rPr>
          <w:rFonts w:ascii="Liberation Serif" w:hAnsi="Liberation Serif"/>
          <w:b/>
        </w:rPr>
        <w:t>образования</w:t>
      </w:r>
      <w:r w:rsidR="00255D7D" w:rsidRPr="007721C6">
        <w:rPr>
          <w:rFonts w:ascii="Liberation Serif" w:hAnsi="Liberation Serif"/>
          <w:b/>
        </w:rPr>
        <w:t xml:space="preserve"> </w:t>
      </w:r>
      <w:r>
        <w:rPr>
          <w:rFonts w:ascii="Liberation Serif" w:hAnsi="Liberation Serif"/>
          <w:b/>
        </w:rPr>
        <w:t>в</w:t>
      </w:r>
      <w:r w:rsidR="00255D7D" w:rsidRPr="007721C6">
        <w:rPr>
          <w:rFonts w:ascii="Liberation Serif" w:hAnsi="Liberation Serif"/>
          <w:b/>
        </w:rPr>
        <w:t xml:space="preserve"> К</w:t>
      </w:r>
      <w:r>
        <w:rPr>
          <w:rFonts w:ascii="Liberation Serif" w:hAnsi="Liberation Serif"/>
          <w:b/>
        </w:rPr>
        <w:t>ушвинском</w:t>
      </w:r>
      <w:r w:rsidR="00255D7D" w:rsidRPr="007721C6">
        <w:rPr>
          <w:rFonts w:ascii="Liberation Serif" w:hAnsi="Liberation Serif"/>
          <w:b/>
        </w:rPr>
        <w:t xml:space="preserve"> </w:t>
      </w:r>
      <w:r>
        <w:rPr>
          <w:rFonts w:ascii="Liberation Serif" w:hAnsi="Liberation Serif"/>
          <w:b/>
        </w:rPr>
        <w:t>городском</w:t>
      </w:r>
      <w:r w:rsidR="00255D7D" w:rsidRPr="007721C6">
        <w:rPr>
          <w:rFonts w:ascii="Liberation Serif" w:hAnsi="Liberation Serif"/>
          <w:b/>
        </w:rPr>
        <w:t xml:space="preserve"> </w:t>
      </w:r>
      <w:r>
        <w:rPr>
          <w:rFonts w:ascii="Liberation Serif" w:hAnsi="Liberation Serif"/>
          <w:b/>
        </w:rPr>
        <w:t>округе</w:t>
      </w:r>
      <w:r w:rsidR="00255D7D" w:rsidRPr="007721C6">
        <w:rPr>
          <w:rFonts w:ascii="Liberation Serif" w:hAnsi="Liberation Serif"/>
          <w:b/>
        </w:rPr>
        <w:t xml:space="preserve"> </w:t>
      </w:r>
      <w:r>
        <w:rPr>
          <w:rFonts w:ascii="Liberation Serif" w:hAnsi="Liberation Serif"/>
          <w:b/>
        </w:rPr>
        <w:t>до</w:t>
      </w:r>
      <w:r w:rsidR="00E81DCE">
        <w:rPr>
          <w:rFonts w:ascii="Liberation Serif" w:hAnsi="Liberation Serif"/>
          <w:b/>
        </w:rPr>
        <w:t xml:space="preserve"> 2030</w:t>
      </w:r>
      <w:r w:rsidR="00255D7D" w:rsidRPr="007721C6">
        <w:rPr>
          <w:rFonts w:ascii="Liberation Serif" w:hAnsi="Liberation Serif"/>
          <w:b/>
        </w:rPr>
        <w:t xml:space="preserve"> </w:t>
      </w:r>
      <w:r>
        <w:rPr>
          <w:rFonts w:ascii="Liberation Serif" w:hAnsi="Liberation Serif"/>
          <w:b/>
        </w:rPr>
        <w:t>года</w:t>
      </w:r>
      <w:r w:rsidR="00074CDC" w:rsidRPr="007721C6">
        <w:rPr>
          <w:rFonts w:ascii="Liberation Serif" w:hAnsi="Liberation Serif"/>
          <w:b/>
        </w:rPr>
        <w:t>»</w:t>
      </w:r>
    </w:p>
    <w:p w14:paraId="5110DC11" w14:textId="77777777" w:rsidR="000C6D0E" w:rsidRPr="007721C6" w:rsidRDefault="000C6D0E" w:rsidP="00742D54">
      <w:pPr>
        <w:widowControl w:val="0"/>
        <w:autoSpaceDE w:val="0"/>
        <w:autoSpaceDN w:val="0"/>
        <w:adjustRightInd w:val="0"/>
        <w:jc w:val="center"/>
        <w:rPr>
          <w:rFonts w:ascii="Liberation Serif" w:hAnsi="Liberation Serif"/>
        </w:rPr>
      </w:pPr>
    </w:p>
    <w:p w14:paraId="0ED76460" w14:textId="77777777" w:rsidR="00742D54" w:rsidRPr="004F1C3B" w:rsidRDefault="00742D54" w:rsidP="00742D54">
      <w:pPr>
        <w:widowControl w:val="0"/>
        <w:autoSpaceDE w:val="0"/>
        <w:autoSpaceDN w:val="0"/>
        <w:adjustRightInd w:val="0"/>
        <w:jc w:val="center"/>
        <w:rPr>
          <w:rFonts w:ascii="Liberation Serif" w:hAnsi="Liberation Serif"/>
          <w:b/>
        </w:rPr>
      </w:pPr>
      <w:r w:rsidRPr="004F1C3B">
        <w:rPr>
          <w:rFonts w:ascii="Liberation Serif" w:hAnsi="Liberation Serif"/>
          <w:b/>
        </w:rPr>
        <w:t xml:space="preserve">ПАСПОРТ </w:t>
      </w:r>
    </w:p>
    <w:p w14:paraId="78327570" w14:textId="77777777" w:rsidR="000A5226" w:rsidRPr="004F1C3B" w:rsidRDefault="004F1C3B" w:rsidP="000D5014">
      <w:pPr>
        <w:widowControl w:val="0"/>
        <w:autoSpaceDE w:val="0"/>
        <w:autoSpaceDN w:val="0"/>
        <w:adjustRightInd w:val="0"/>
        <w:jc w:val="center"/>
        <w:rPr>
          <w:rFonts w:ascii="Liberation Serif" w:hAnsi="Liberation Serif"/>
          <w:b/>
        </w:rPr>
      </w:pPr>
      <w:r w:rsidRPr="004F1C3B">
        <w:rPr>
          <w:rFonts w:ascii="Liberation Serif" w:hAnsi="Liberation Serif"/>
          <w:b/>
        </w:rPr>
        <w:t>муниципальной программы Кушвинского городского округа «Развитие системы образования в Куш</w:t>
      </w:r>
      <w:r w:rsidR="00E81DCE">
        <w:rPr>
          <w:rFonts w:ascii="Liberation Serif" w:hAnsi="Liberation Serif"/>
          <w:b/>
        </w:rPr>
        <w:t>винском городском округе до 2030</w:t>
      </w:r>
      <w:r w:rsidRPr="004F1C3B">
        <w:rPr>
          <w:rFonts w:ascii="Liberation Serif" w:hAnsi="Liberation Serif"/>
          <w:b/>
        </w:rPr>
        <w:t xml:space="preserve"> года»</w:t>
      </w:r>
    </w:p>
    <w:p w14:paraId="42D03D3A" w14:textId="77777777" w:rsidR="009F28AC" w:rsidRPr="004F1C3B" w:rsidRDefault="000A5226" w:rsidP="000A5226">
      <w:pPr>
        <w:widowControl w:val="0"/>
        <w:autoSpaceDE w:val="0"/>
        <w:autoSpaceDN w:val="0"/>
        <w:adjustRightInd w:val="0"/>
        <w:jc w:val="center"/>
        <w:rPr>
          <w:rFonts w:ascii="Liberation Serif" w:hAnsi="Liberation Serif"/>
          <w:b/>
        </w:rPr>
      </w:pPr>
      <w:r w:rsidRPr="004F1C3B">
        <w:rPr>
          <w:rFonts w:ascii="Liberation Serif" w:hAnsi="Liberation Serif"/>
          <w:b/>
        </w:rPr>
        <w:t xml:space="preserve"> </w:t>
      </w:r>
      <w:r w:rsidRPr="004F1C3B">
        <w:rPr>
          <w:rFonts w:ascii="Liberation Serif" w:hAnsi="Liberation Serif"/>
          <w:b/>
        </w:rPr>
        <w:tab/>
      </w:r>
      <w:r w:rsidRPr="004F1C3B">
        <w:rPr>
          <w:rFonts w:ascii="Liberation Serif" w:hAnsi="Liberation Serif"/>
          <w:b/>
        </w:rPr>
        <w:tab/>
      </w:r>
    </w:p>
    <w:tbl>
      <w:tblPr>
        <w:tblW w:w="1004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9"/>
        <w:gridCol w:w="2551"/>
        <w:gridCol w:w="6781"/>
      </w:tblGrid>
      <w:tr w:rsidR="005D4E7D" w:rsidRPr="007721C6" w14:paraId="2F05D0E3" w14:textId="77777777" w:rsidTr="00EC64A9">
        <w:tc>
          <w:tcPr>
            <w:tcW w:w="709" w:type="dxa"/>
          </w:tcPr>
          <w:p w14:paraId="49C9B781" w14:textId="77777777"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t>1</w:t>
            </w:r>
            <w:r w:rsidR="00B27587">
              <w:rPr>
                <w:rFonts w:ascii="Liberation Serif" w:hAnsi="Liberation Serif"/>
                <w:sz w:val="24"/>
                <w:szCs w:val="24"/>
              </w:rPr>
              <w:t>.</w:t>
            </w:r>
          </w:p>
        </w:tc>
        <w:tc>
          <w:tcPr>
            <w:tcW w:w="2551" w:type="dxa"/>
          </w:tcPr>
          <w:p w14:paraId="5A91BD1C" w14:textId="77777777" w:rsidR="005D4E7D" w:rsidRPr="007721C6" w:rsidRDefault="005D4E7D" w:rsidP="00EC64A9">
            <w:pPr>
              <w:pStyle w:val="ConsPlusCell"/>
              <w:rPr>
                <w:rFonts w:ascii="Liberation Serif" w:hAnsi="Liberation Serif"/>
                <w:color w:val="FF0000"/>
                <w:sz w:val="24"/>
                <w:szCs w:val="24"/>
              </w:rPr>
            </w:pPr>
            <w:r w:rsidRPr="007721C6">
              <w:rPr>
                <w:rFonts w:ascii="Liberation Serif" w:hAnsi="Liberation Serif"/>
                <w:sz w:val="24"/>
                <w:szCs w:val="24"/>
              </w:rPr>
              <w:t>Ответственный исполнитель муниципальной программы</w:t>
            </w:r>
          </w:p>
        </w:tc>
        <w:tc>
          <w:tcPr>
            <w:tcW w:w="6781" w:type="dxa"/>
          </w:tcPr>
          <w:p w14:paraId="2410AE92" w14:textId="77777777" w:rsidR="005D4E7D" w:rsidRPr="007721C6" w:rsidRDefault="005D4E7D" w:rsidP="00EC64A9">
            <w:pPr>
              <w:pStyle w:val="ConsPlusCell"/>
              <w:rPr>
                <w:rFonts w:ascii="Liberation Serif" w:hAnsi="Liberation Serif"/>
                <w:sz w:val="24"/>
                <w:szCs w:val="24"/>
              </w:rPr>
            </w:pPr>
            <w:r w:rsidRPr="007721C6">
              <w:rPr>
                <w:rFonts w:ascii="Liberation Serif" w:hAnsi="Liberation Serif"/>
                <w:sz w:val="24"/>
                <w:szCs w:val="24"/>
              </w:rPr>
              <w:t>Управление образования  Кушвинского городского округа</w:t>
            </w:r>
          </w:p>
        </w:tc>
      </w:tr>
      <w:tr w:rsidR="005D4E7D" w:rsidRPr="007721C6" w14:paraId="7E7142D3" w14:textId="77777777" w:rsidTr="00EC64A9">
        <w:tc>
          <w:tcPr>
            <w:tcW w:w="709" w:type="dxa"/>
          </w:tcPr>
          <w:p w14:paraId="0D2B50A3" w14:textId="77777777"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t>2</w:t>
            </w:r>
            <w:r w:rsidR="00B27587">
              <w:rPr>
                <w:rFonts w:ascii="Liberation Serif" w:hAnsi="Liberation Serif"/>
                <w:sz w:val="24"/>
                <w:szCs w:val="24"/>
              </w:rPr>
              <w:t>.</w:t>
            </w:r>
          </w:p>
        </w:tc>
        <w:tc>
          <w:tcPr>
            <w:tcW w:w="2551" w:type="dxa"/>
          </w:tcPr>
          <w:p w14:paraId="51C12B38" w14:textId="77777777" w:rsidR="005D4E7D" w:rsidRPr="007721C6" w:rsidRDefault="005D4E7D" w:rsidP="00EC64A9">
            <w:pPr>
              <w:pStyle w:val="ConsPlusCell"/>
              <w:rPr>
                <w:rFonts w:ascii="Liberation Serif" w:hAnsi="Liberation Serif"/>
                <w:color w:val="FF0000"/>
                <w:sz w:val="24"/>
                <w:szCs w:val="24"/>
              </w:rPr>
            </w:pPr>
            <w:r w:rsidRPr="007721C6">
              <w:rPr>
                <w:rFonts w:ascii="Liberation Serif" w:hAnsi="Liberation Serif"/>
                <w:sz w:val="24"/>
                <w:szCs w:val="24"/>
              </w:rPr>
              <w:t>Сроки реализации муниципальной программы</w:t>
            </w:r>
          </w:p>
        </w:tc>
        <w:tc>
          <w:tcPr>
            <w:tcW w:w="6781" w:type="dxa"/>
          </w:tcPr>
          <w:p w14:paraId="7AA3F169" w14:textId="77777777" w:rsidR="005D4E7D" w:rsidRPr="007721C6" w:rsidRDefault="00E81DCE" w:rsidP="00AA2ABD">
            <w:pPr>
              <w:pStyle w:val="ConsPlusCell"/>
              <w:rPr>
                <w:rFonts w:ascii="Liberation Serif" w:hAnsi="Liberation Serif"/>
                <w:sz w:val="24"/>
                <w:szCs w:val="24"/>
              </w:rPr>
            </w:pPr>
            <w:r>
              <w:rPr>
                <w:rFonts w:ascii="Liberation Serif" w:hAnsi="Liberation Serif"/>
                <w:sz w:val="24"/>
                <w:szCs w:val="24"/>
              </w:rPr>
              <w:t>2015-2030</w:t>
            </w:r>
            <w:r w:rsidR="005D4E7D" w:rsidRPr="007721C6">
              <w:rPr>
                <w:rFonts w:ascii="Liberation Serif" w:hAnsi="Liberation Serif"/>
                <w:sz w:val="24"/>
                <w:szCs w:val="24"/>
              </w:rPr>
              <w:t xml:space="preserve"> годы</w:t>
            </w:r>
          </w:p>
        </w:tc>
      </w:tr>
      <w:tr w:rsidR="005D4E7D" w:rsidRPr="007721C6" w14:paraId="79EF9160" w14:textId="77777777" w:rsidTr="00EC64A9">
        <w:trPr>
          <w:trHeight w:val="1077"/>
        </w:trPr>
        <w:tc>
          <w:tcPr>
            <w:tcW w:w="709" w:type="dxa"/>
          </w:tcPr>
          <w:p w14:paraId="5A1D9841" w14:textId="77777777"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t>3</w:t>
            </w:r>
            <w:r w:rsidR="00B27587">
              <w:rPr>
                <w:rFonts w:ascii="Liberation Serif" w:hAnsi="Liberation Serif"/>
                <w:sz w:val="24"/>
                <w:szCs w:val="24"/>
              </w:rPr>
              <w:t>.</w:t>
            </w:r>
          </w:p>
        </w:tc>
        <w:tc>
          <w:tcPr>
            <w:tcW w:w="2551" w:type="dxa"/>
          </w:tcPr>
          <w:p w14:paraId="3C66DC57" w14:textId="77777777" w:rsidR="005D4E7D" w:rsidRPr="007721C6" w:rsidRDefault="005D4E7D" w:rsidP="00EC64A9">
            <w:pPr>
              <w:pStyle w:val="ConsPlusCell"/>
              <w:rPr>
                <w:rFonts w:ascii="Liberation Serif" w:hAnsi="Liberation Serif"/>
                <w:color w:val="FF0000"/>
                <w:sz w:val="24"/>
                <w:szCs w:val="24"/>
              </w:rPr>
            </w:pPr>
            <w:r w:rsidRPr="007721C6">
              <w:rPr>
                <w:rFonts w:ascii="Liberation Serif" w:hAnsi="Liberation Serif"/>
                <w:sz w:val="24"/>
                <w:szCs w:val="24"/>
              </w:rPr>
              <w:t>Цели и задачи муниципальной программы</w:t>
            </w:r>
          </w:p>
        </w:tc>
        <w:tc>
          <w:tcPr>
            <w:tcW w:w="6781" w:type="dxa"/>
          </w:tcPr>
          <w:p w14:paraId="511FD091" w14:textId="77777777" w:rsidR="005D4E7D" w:rsidRPr="007721C6" w:rsidRDefault="005D4E7D" w:rsidP="00373AE7">
            <w:pPr>
              <w:suppressAutoHyphens/>
              <w:jc w:val="both"/>
              <w:rPr>
                <w:rFonts w:ascii="Liberation Serif" w:hAnsi="Liberation Serif"/>
                <w:b/>
                <w:sz w:val="24"/>
                <w:szCs w:val="24"/>
              </w:rPr>
            </w:pPr>
            <w:r w:rsidRPr="007721C6">
              <w:rPr>
                <w:rFonts w:ascii="Liberation Serif" w:hAnsi="Liberation Serif"/>
                <w:b/>
                <w:sz w:val="24"/>
                <w:szCs w:val="24"/>
              </w:rPr>
              <w:t>Цели муниципальной программы:</w:t>
            </w:r>
          </w:p>
          <w:p w14:paraId="4C913825" w14:textId="77777777" w:rsidR="005D4E7D" w:rsidRPr="007721C6" w:rsidRDefault="005D4E7D" w:rsidP="00373AE7">
            <w:pPr>
              <w:numPr>
                <w:ilvl w:val="0"/>
                <w:numId w:val="1"/>
              </w:numPr>
              <w:tabs>
                <w:tab w:val="clear" w:pos="795"/>
                <w:tab w:val="num" w:pos="0"/>
              </w:tabs>
              <w:ind w:left="0" w:firstLine="0"/>
              <w:jc w:val="both"/>
              <w:rPr>
                <w:rFonts w:ascii="Liberation Serif" w:hAnsi="Liberation Serif"/>
                <w:sz w:val="24"/>
                <w:szCs w:val="24"/>
              </w:rPr>
            </w:pPr>
            <w:r w:rsidRPr="007721C6">
              <w:rPr>
                <w:rFonts w:ascii="Liberation Serif" w:hAnsi="Liberation Serif"/>
                <w:sz w:val="24"/>
                <w:szCs w:val="24"/>
              </w:rPr>
              <w:t>обеспечение доступности дошкольного образования для детей в возрасте от 3 до 7 лет;</w:t>
            </w:r>
          </w:p>
          <w:p w14:paraId="7A23CBBD" w14:textId="77777777" w:rsidR="005D4E7D" w:rsidRPr="007721C6" w:rsidRDefault="005D4E7D" w:rsidP="00373AE7">
            <w:pPr>
              <w:numPr>
                <w:ilvl w:val="0"/>
                <w:numId w:val="1"/>
              </w:numPr>
              <w:tabs>
                <w:tab w:val="clear" w:pos="795"/>
                <w:tab w:val="num" w:pos="0"/>
              </w:tabs>
              <w:ind w:left="0" w:firstLine="0"/>
              <w:jc w:val="both"/>
              <w:rPr>
                <w:rFonts w:ascii="Liberation Serif" w:hAnsi="Liberation Serif"/>
                <w:sz w:val="24"/>
                <w:szCs w:val="24"/>
              </w:rPr>
            </w:pPr>
            <w:r w:rsidRPr="007721C6">
              <w:rPr>
                <w:rFonts w:ascii="Liberation Serif" w:hAnsi="Liberation Serif"/>
                <w:sz w:val="24"/>
                <w:szCs w:val="24"/>
              </w:rPr>
              <w:t>обеспечение доступности современного качественного общего образования;</w:t>
            </w:r>
          </w:p>
          <w:p w14:paraId="4A4C0BDE" w14:textId="77777777"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 xml:space="preserve">обеспечение доступности качественных образовательных услуг в сфере дополнительного образования; </w:t>
            </w:r>
          </w:p>
          <w:p w14:paraId="62702760" w14:textId="77777777"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обеспечение исполнения полномочий Управления образования Кушвинского городского округа;</w:t>
            </w:r>
          </w:p>
          <w:p w14:paraId="03A38504" w14:textId="77777777"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обеспечение комплексной безопасности в муниципальных образовательных организациях;</w:t>
            </w:r>
          </w:p>
          <w:p w14:paraId="33329696" w14:textId="77777777"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обеспечение организации отдыха и оздоровления детей в Кушвинском городском округе;</w:t>
            </w:r>
          </w:p>
          <w:p w14:paraId="36C7D1CF" w14:textId="77777777"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материально-техническое обеспечение системы образования в Кушвинском городском округе в соответствии с требованиями федеральных государственных образовательных стандартов;</w:t>
            </w:r>
          </w:p>
          <w:p w14:paraId="2AC8B975" w14:textId="77777777"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 xml:space="preserve">обеспечение беспрепятственного доступа (далее - доступность) к образовательным организациям и услугам </w:t>
            </w:r>
            <w:r w:rsidR="00AA08D6">
              <w:rPr>
                <w:rFonts w:ascii="Liberation Serif" w:hAnsi="Liberation Serif"/>
                <w:sz w:val="24"/>
                <w:szCs w:val="24"/>
                <w:lang w:eastAsia="en-US"/>
              </w:rPr>
              <w:t xml:space="preserve">в сфере образования инвалидов и других маломобильных </w:t>
            </w:r>
            <w:r w:rsidRPr="007721C6">
              <w:rPr>
                <w:rFonts w:ascii="Liberation Serif" w:hAnsi="Liberation Serif"/>
                <w:sz w:val="24"/>
                <w:szCs w:val="24"/>
                <w:lang w:eastAsia="en-US"/>
              </w:rPr>
              <w:t xml:space="preserve">групп населения (людей, испытывающих затруднения при самостоятельном передвижении, получении услуг, </w:t>
            </w:r>
            <w:r w:rsidR="00AA08D6">
              <w:rPr>
                <w:rFonts w:ascii="Liberation Serif" w:hAnsi="Liberation Serif"/>
                <w:sz w:val="24"/>
                <w:szCs w:val="24"/>
                <w:lang w:eastAsia="en-US"/>
              </w:rPr>
              <w:t>необходимой информации) (далее -</w:t>
            </w:r>
            <w:r w:rsidRPr="007721C6">
              <w:rPr>
                <w:rFonts w:ascii="Liberation Serif" w:hAnsi="Liberation Serif"/>
                <w:sz w:val="24"/>
                <w:szCs w:val="24"/>
                <w:lang w:eastAsia="en-US"/>
              </w:rPr>
              <w:t xml:space="preserve"> МГН) в Кушвинском городском округе.</w:t>
            </w:r>
          </w:p>
          <w:p w14:paraId="717F8D60" w14:textId="77777777" w:rsidR="005D4E7D" w:rsidRPr="007721C6" w:rsidRDefault="005D4E7D" w:rsidP="00373AE7">
            <w:pPr>
              <w:suppressAutoHyphens/>
              <w:jc w:val="both"/>
              <w:rPr>
                <w:rFonts w:ascii="Liberation Serif" w:hAnsi="Liberation Serif"/>
                <w:b/>
                <w:sz w:val="24"/>
                <w:szCs w:val="24"/>
              </w:rPr>
            </w:pPr>
            <w:r w:rsidRPr="007721C6">
              <w:rPr>
                <w:rFonts w:ascii="Liberation Serif" w:hAnsi="Liberation Serif"/>
                <w:b/>
                <w:sz w:val="24"/>
                <w:szCs w:val="24"/>
              </w:rPr>
              <w:t>Задачи муниципальной программы:</w:t>
            </w:r>
          </w:p>
          <w:p w14:paraId="455F8DD7"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w:t>
            </w:r>
          </w:p>
          <w:p w14:paraId="7DD15595"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lastRenderedPageBreak/>
              <w:t>обеспечение детей современными условиями при реализации государственного стандарта общего образования;</w:t>
            </w:r>
          </w:p>
          <w:p w14:paraId="62CD2538"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предоставление детям с ограниченными возможностями здоровья специального (коррекционного) образования в образовательных организациях для обучающихся, воспитанников с ограниченными возможностями здоровья;</w:t>
            </w:r>
          </w:p>
          <w:p w14:paraId="7319CB5A"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функционирования общеобразовательных организаций в рамках национальной образовательной инициативы «Наша новая школа»;</w:t>
            </w:r>
          </w:p>
          <w:p w14:paraId="3F9B3F1F"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осуществление мероприятий по организации питания в муниципальных общеобразовательных организациях;</w:t>
            </w:r>
          </w:p>
          <w:p w14:paraId="41D152D1"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проведения государственной итоговой аттестации по образовательным программам основного общего и среднего общего образования, единого государственного экзамена и основного государственного экзамена на территории Кушвинского городского округа;</w:t>
            </w:r>
          </w:p>
          <w:p w14:paraId="1662EB81" w14:textId="77777777" w:rsidR="005D4E7D" w:rsidRPr="007721C6" w:rsidRDefault="00AA08D6" w:rsidP="00373AE7">
            <w:pPr>
              <w:numPr>
                <w:ilvl w:val="0"/>
                <w:numId w:val="2"/>
              </w:numPr>
              <w:tabs>
                <w:tab w:val="clear" w:pos="795"/>
                <w:tab w:val="num" w:pos="-35"/>
              </w:tabs>
              <w:ind w:left="-35" w:firstLine="0"/>
              <w:jc w:val="both"/>
              <w:rPr>
                <w:rFonts w:ascii="Liberation Serif" w:hAnsi="Liberation Serif"/>
                <w:sz w:val="24"/>
                <w:szCs w:val="24"/>
              </w:rPr>
            </w:pPr>
            <w:r>
              <w:rPr>
                <w:rFonts w:ascii="Liberation Serif" w:hAnsi="Liberation Serif"/>
                <w:sz w:val="24"/>
                <w:szCs w:val="24"/>
              </w:rPr>
              <w:t>обеспечение государственных</w:t>
            </w:r>
            <w:r w:rsidR="005D4E7D" w:rsidRPr="007721C6">
              <w:rPr>
                <w:rFonts w:ascii="Liberation Serif" w:hAnsi="Liberation Serif"/>
                <w:sz w:val="24"/>
                <w:szCs w:val="24"/>
              </w:rPr>
              <w:t xml:space="preserve"> гарантий прав граждан на получение общедоступного и бесплатного общего образования в муниципальных общеобразовательных организациях;</w:t>
            </w:r>
          </w:p>
          <w:p w14:paraId="6BF16397"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 xml:space="preserve">формирования политехнической линии, создание пространства профессионального самоопределения и </w:t>
            </w:r>
            <w:proofErr w:type="spellStart"/>
            <w:r w:rsidRPr="007721C6">
              <w:rPr>
                <w:rFonts w:ascii="Liberation Serif" w:hAnsi="Liberation Serif"/>
                <w:sz w:val="24"/>
                <w:szCs w:val="24"/>
              </w:rPr>
              <w:t>допрофессиональной</w:t>
            </w:r>
            <w:proofErr w:type="spellEnd"/>
            <w:r w:rsidRPr="007721C6">
              <w:rPr>
                <w:rFonts w:ascii="Liberation Serif" w:hAnsi="Liberation Serif"/>
                <w:sz w:val="24"/>
                <w:szCs w:val="24"/>
              </w:rPr>
              <w:t xml:space="preserve"> подготовки в инженерно-технической сфере для учащихся общеобразовательных учреждений;</w:t>
            </w:r>
          </w:p>
          <w:p w14:paraId="26868CBF"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развитие системы дополнительного образования детей;</w:t>
            </w:r>
          </w:p>
          <w:p w14:paraId="12D23CA7"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вовлечение молодежи в программы и мероприятия, направленные на формирование активной жизненной позиции, потребности в здоровом образе жизни;</w:t>
            </w:r>
          </w:p>
          <w:p w14:paraId="266D8E2A"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привлечение молодежи к участию в общественной жизни, вовлечение молодых людей в деятельность органов самоуправления в различных сферах жизни общества;</w:t>
            </w:r>
          </w:p>
          <w:p w14:paraId="53F39D46"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color w:val="000000"/>
                <w:sz w:val="24"/>
                <w:szCs w:val="24"/>
                <w:shd w:val="clear" w:color="auto" w:fill="FFFFFF"/>
              </w:rPr>
              <w:t>создание и обеспечение деятельности молодежных «коворкинг-центров»;</w:t>
            </w:r>
          </w:p>
          <w:p w14:paraId="43E5733A" w14:textId="77777777" w:rsidR="005D4E7D" w:rsidRPr="007721C6" w:rsidRDefault="00AA08D6" w:rsidP="00373AE7">
            <w:pPr>
              <w:numPr>
                <w:ilvl w:val="0"/>
                <w:numId w:val="2"/>
              </w:numPr>
              <w:tabs>
                <w:tab w:val="clear" w:pos="795"/>
                <w:tab w:val="num" w:pos="-35"/>
              </w:tabs>
              <w:ind w:left="-35" w:firstLine="0"/>
              <w:jc w:val="both"/>
              <w:rPr>
                <w:rFonts w:ascii="Liberation Serif" w:hAnsi="Liberation Serif"/>
                <w:sz w:val="24"/>
                <w:szCs w:val="24"/>
              </w:rPr>
            </w:pPr>
            <w:r>
              <w:rPr>
                <w:rFonts w:ascii="Liberation Serif" w:hAnsi="Liberation Serif"/>
                <w:sz w:val="24"/>
                <w:szCs w:val="24"/>
              </w:rPr>
              <w:t>развитие инфраструктуры</w:t>
            </w:r>
            <w:r w:rsidR="005D4E7D" w:rsidRPr="007721C6">
              <w:rPr>
                <w:rFonts w:ascii="Liberation Serif" w:hAnsi="Liberation Serif"/>
                <w:sz w:val="24"/>
                <w:szCs w:val="24"/>
              </w:rPr>
              <w:t xml:space="preserve"> муниципальных образовательных организаций для организации патриотического воспитания граждан в Кушвинском городском округе;</w:t>
            </w:r>
          </w:p>
          <w:p w14:paraId="54824805"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модернизация содержания и форм патриотического воспитания как условие вовлечения широких масс граждан в Кушвинском городском округе в мероприятия историко-патриотической, героико-патриотической, военно-патриотической направленности;</w:t>
            </w:r>
          </w:p>
          <w:p w14:paraId="2511BA64"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организация трудоустройства несовершеннолетних граждан в возрасте от 14 до 17 лет в каникулярное и свободное от обучения время;</w:t>
            </w:r>
          </w:p>
          <w:p w14:paraId="34284840"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временными трудовыми местами подростков, находящихся в трудной жизненной ситуации;</w:t>
            </w:r>
          </w:p>
          <w:p w14:paraId="08688264" w14:textId="77777777" w:rsidR="00390414"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развитие системы учебно-исследовательских, научно – технических мероприятий в целях повышения мотивации детей и подростков к изобретательской и рационализаторской деятельности;</w:t>
            </w:r>
            <w:r w:rsidR="00390414" w:rsidRPr="007721C6">
              <w:rPr>
                <w:rFonts w:ascii="Liberation Serif" w:hAnsi="Liberation Serif"/>
                <w:sz w:val="20"/>
                <w:szCs w:val="20"/>
              </w:rPr>
              <w:t xml:space="preserve"> </w:t>
            </w:r>
          </w:p>
          <w:p w14:paraId="2C5EE037"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деятельности Управления образования Кушвинского городского округа и подведомственных муниципальных учреждений;</w:t>
            </w:r>
          </w:p>
          <w:p w14:paraId="4ECC6610"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lastRenderedPageBreak/>
              <w:t>создание условий для подготовки педагогических кадров, удовлетворяющих текущие и перспективные потребности образовательных учреждений, подведомственных Управлению образования Кушвинского городского округа;</w:t>
            </w:r>
          </w:p>
          <w:p w14:paraId="1274439D"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соответствия состояния зданий и помещений муниципальных образовательных организаций требованиям комплексной безопасности;</w:t>
            </w:r>
          </w:p>
          <w:p w14:paraId="1152A2AC"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формирование у детей навыков безопасного поведения на улицах и дорогах;</w:t>
            </w:r>
          </w:p>
          <w:p w14:paraId="2A3762A6" w14:textId="77777777" w:rsidR="005D4E7D" w:rsidRPr="00582460"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582460">
              <w:rPr>
                <w:rFonts w:ascii="Liberation Serif" w:hAnsi="Liberation Serif"/>
                <w:sz w:val="24"/>
                <w:szCs w:val="24"/>
              </w:rPr>
              <w:t>организация отдыха и оздоровления детей в Кушвинском городском округе;</w:t>
            </w:r>
          </w:p>
          <w:p w14:paraId="29D03CB1" w14:textId="77777777" w:rsidR="00081869" w:rsidRPr="00582460" w:rsidRDefault="00081869" w:rsidP="00582460">
            <w:pPr>
              <w:numPr>
                <w:ilvl w:val="0"/>
                <w:numId w:val="2"/>
              </w:numPr>
              <w:tabs>
                <w:tab w:val="clear" w:pos="795"/>
                <w:tab w:val="num" w:pos="-35"/>
              </w:tabs>
              <w:ind w:left="-35" w:firstLine="0"/>
              <w:jc w:val="both"/>
              <w:rPr>
                <w:rFonts w:ascii="Liberation Serif" w:hAnsi="Liberation Serif"/>
                <w:sz w:val="24"/>
                <w:szCs w:val="24"/>
              </w:rPr>
            </w:pPr>
            <w:r w:rsidRPr="00582460">
              <w:rPr>
                <w:rFonts w:ascii="Liberation Serif" w:hAnsi="Liberation Serif"/>
                <w:sz w:val="24"/>
                <w:szCs w:val="24"/>
              </w:rPr>
              <w:t>обеспечение подвоза учащихся на новогодние мероприятия для детей, родители (законные представители) которых принимают (принимали) участие в специальной военной операции;</w:t>
            </w:r>
          </w:p>
          <w:p w14:paraId="34B52998" w14:textId="77777777" w:rsidR="005D4E7D" w:rsidRPr="00582460"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582460">
              <w:rPr>
                <w:rFonts w:ascii="Liberation Serif" w:hAnsi="Liberation Serif"/>
                <w:sz w:val="24"/>
                <w:szCs w:val="24"/>
              </w:rPr>
              <w:t>обеспечение соответствия состояния зданий и помещений муниципальных образовательных организаций требованиям действующего законодательства;</w:t>
            </w:r>
          </w:p>
          <w:p w14:paraId="25097726"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создание в образовательных организациях условий для успешной социализации детей с ограниченными возможностями здоровья и детей-инвалидов;</w:t>
            </w:r>
          </w:p>
          <w:p w14:paraId="772CB8DB"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подвоза детей из сельской местности до базовых школ;</w:t>
            </w:r>
          </w:p>
          <w:p w14:paraId="09BC916A" w14:textId="77777777" w:rsidR="005D4E7D"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 xml:space="preserve">укрепление материально-технической базы муниципальных образовательных учреждений, подведомственных Управлению </w:t>
            </w:r>
            <w:r w:rsidR="008F053D" w:rsidRPr="007721C6">
              <w:rPr>
                <w:rFonts w:ascii="Liberation Serif" w:hAnsi="Liberation Serif"/>
                <w:sz w:val="24"/>
                <w:szCs w:val="24"/>
              </w:rPr>
              <w:t>образования Кушвинского</w:t>
            </w:r>
            <w:r w:rsidRPr="007721C6">
              <w:rPr>
                <w:rFonts w:ascii="Liberation Serif" w:hAnsi="Liberation Serif"/>
                <w:sz w:val="24"/>
                <w:szCs w:val="24"/>
              </w:rPr>
              <w:t xml:space="preserve"> городского округа в части оснащения оборудованием, оргтехникой и комплектующих к ним</w:t>
            </w:r>
            <w:r w:rsidR="000D4029">
              <w:rPr>
                <w:rFonts w:ascii="Liberation Serif" w:hAnsi="Liberation Serif"/>
                <w:sz w:val="24"/>
                <w:szCs w:val="24"/>
              </w:rPr>
              <w:t>;</w:t>
            </w:r>
          </w:p>
          <w:p w14:paraId="222339B2" w14:textId="77777777" w:rsidR="000D4029" w:rsidRPr="00CC4E9F" w:rsidRDefault="000D4029" w:rsidP="000D4029">
            <w:pPr>
              <w:numPr>
                <w:ilvl w:val="0"/>
                <w:numId w:val="2"/>
              </w:numPr>
              <w:tabs>
                <w:tab w:val="clear" w:pos="795"/>
                <w:tab w:val="num" w:pos="435"/>
              </w:tabs>
              <w:ind w:left="0" w:firstLine="0"/>
              <w:jc w:val="both"/>
              <w:rPr>
                <w:rFonts w:ascii="Liberation Serif" w:hAnsi="Liberation Serif"/>
                <w:sz w:val="24"/>
                <w:szCs w:val="24"/>
              </w:rPr>
            </w:pPr>
            <w:r w:rsidRPr="00CC4E9F">
              <w:rPr>
                <w:rFonts w:ascii="Liberation Serif" w:hAnsi="Liberation Serif"/>
                <w:sz w:val="24"/>
                <w:szCs w:val="24"/>
              </w:rPr>
              <w:t xml:space="preserve">    создание условий для практического изучения правил дорожного движения в образовательных организациях Кушвинского городского округа;</w:t>
            </w:r>
          </w:p>
          <w:p w14:paraId="3C691F41" w14:textId="77777777" w:rsidR="005D4E7D" w:rsidRPr="007721C6" w:rsidRDefault="005D4E7D" w:rsidP="000D4029">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повышение уровня доступности инвалидов и других МГН к образовательным организациям и услугам в сфере образования в Кушвинском городском округе;</w:t>
            </w:r>
          </w:p>
          <w:p w14:paraId="27E0E64B" w14:textId="77777777"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информационно-методическое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w:t>
            </w:r>
          </w:p>
        </w:tc>
      </w:tr>
      <w:tr w:rsidR="005D4E7D" w:rsidRPr="007721C6" w14:paraId="46C0E350" w14:textId="77777777" w:rsidTr="00EC64A9">
        <w:tc>
          <w:tcPr>
            <w:tcW w:w="709" w:type="dxa"/>
          </w:tcPr>
          <w:p w14:paraId="76A910AC" w14:textId="77777777"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lastRenderedPageBreak/>
              <w:t>4</w:t>
            </w:r>
            <w:r w:rsidR="00B27587">
              <w:rPr>
                <w:rFonts w:ascii="Liberation Serif" w:hAnsi="Liberation Serif"/>
                <w:sz w:val="24"/>
                <w:szCs w:val="24"/>
              </w:rPr>
              <w:t>.</w:t>
            </w:r>
          </w:p>
        </w:tc>
        <w:tc>
          <w:tcPr>
            <w:tcW w:w="2551" w:type="dxa"/>
          </w:tcPr>
          <w:p w14:paraId="4EF19FFA" w14:textId="77777777" w:rsidR="005D4E7D" w:rsidRPr="007721C6" w:rsidRDefault="005D4E7D" w:rsidP="00EC64A9">
            <w:pPr>
              <w:pStyle w:val="ConsPlusCell"/>
              <w:rPr>
                <w:rFonts w:ascii="Liberation Serif" w:hAnsi="Liberation Serif"/>
                <w:sz w:val="24"/>
                <w:szCs w:val="24"/>
              </w:rPr>
            </w:pPr>
            <w:r w:rsidRPr="007721C6">
              <w:rPr>
                <w:rFonts w:ascii="Liberation Serif" w:hAnsi="Liberation Serif"/>
                <w:sz w:val="24"/>
                <w:szCs w:val="24"/>
              </w:rPr>
              <w:t>Перечень подпрограмм муниципальной программы (при их наличии)</w:t>
            </w:r>
          </w:p>
        </w:tc>
        <w:tc>
          <w:tcPr>
            <w:tcW w:w="6781" w:type="dxa"/>
          </w:tcPr>
          <w:p w14:paraId="26931FA6" w14:textId="77777777"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1.</w:t>
            </w:r>
          </w:p>
          <w:p w14:paraId="7531F75F" w14:textId="77777777" w:rsidR="005D4E7D" w:rsidRPr="007721C6" w:rsidRDefault="005D4E7D" w:rsidP="00373AE7">
            <w:pPr>
              <w:jc w:val="both"/>
              <w:rPr>
                <w:rFonts w:ascii="Liberation Serif" w:hAnsi="Liberation Serif"/>
                <w:sz w:val="24"/>
                <w:szCs w:val="24"/>
              </w:rPr>
            </w:pPr>
            <w:r w:rsidRPr="007721C6">
              <w:rPr>
                <w:rFonts w:ascii="Liberation Serif" w:hAnsi="Liberation Serif"/>
                <w:sz w:val="24"/>
                <w:szCs w:val="24"/>
              </w:rPr>
              <w:t>«</w:t>
            </w:r>
            <w:r w:rsidRPr="007721C6">
              <w:rPr>
                <w:rFonts w:ascii="Liberation Serif" w:eastAsia="Calibri" w:hAnsi="Liberation Serif"/>
                <w:bCs/>
                <w:sz w:val="24"/>
                <w:szCs w:val="24"/>
              </w:rPr>
              <w:t xml:space="preserve">Развитие системы дошкольного образования в </w:t>
            </w:r>
            <w:r w:rsidRPr="007721C6">
              <w:rPr>
                <w:rFonts w:ascii="Liberation Serif" w:hAnsi="Liberation Serif"/>
                <w:bCs/>
                <w:sz w:val="24"/>
                <w:szCs w:val="24"/>
              </w:rPr>
              <w:t>Кушвинском городском округе</w:t>
            </w:r>
            <w:r w:rsidRPr="007721C6">
              <w:rPr>
                <w:rFonts w:ascii="Liberation Serif" w:hAnsi="Liberation Serif"/>
                <w:sz w:val="24"/>
                <w:szCs w:val="24"/>
              </w:rPr>
              <w:t>»</w:t>
            </w:r>
          </w:p>
          <w:p w14:paraId="18EBF013" w14:textId="77777777"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2.</w:t>
            </w:r>
          </w:p>
          <w:p w14:paraId="2E65C66B" w14:textId="77777777" w:rsidR="005D4E7D" w:rsidRPr="007721C6" w:rsidRDefault="005D4E7D" w:rsidP="00373AE7">
            <w:pPr>
              <w:pStyle w:val="1"/>
              <w:spacing w:before="0" w:after="0"/>
              <w:jc w:val="both"/>
              <w:rPr>
                <w:rFonts w:ascii="Liberation Serif" w:hAnsi="Liberation Serif"/>
                <w:b w:val="0"/>
                <w:color w:val="auto"/>
              </w:rPr>
            </w:pPr>
            <w:r w:rsidRPr="007721C6">
              <w:rPr>
                <w:rFonts w:ascii="Liberation Serif" w:hAnsi="Liberation Serif"/>
                <w:b w:val="0"/>
                <w:color w:val="auto"/>
              </w:rPr>
              <w:t>«</w:t>
            </w:r>
            <w:r w:rsidRPr="007721C6">
              <w:rPr>
                <w:rFonts w:ascii="Liberation Serif" w:eastAsia="Calibri" w:hAnsi="Liberation Serif"/>
                <w:b w:val="0"/>
                <w:bCs w:val="0"/>
                <w:color w:val="auto"/>
              </w:rPr>
              <w:t xml:space="preserve">Развитие системы общего образования в </w:t>
            </w:r>
            <w:r w:rsidRPr="007721C6">
              <w:rPr>
                <w:rFonts w:ascii="Liberation Serif" w:hAnsi="Liberation Serif"/>
                <w:b w:val="0"/>
                <w:bCs w:val="0"/>
                <w:color w:val="auto"/>
              </w:rPr>
              <w:t>Кушвинском городском округе</w:t>
            </w:r>
            <w:r w:rsidRPr="007721C6">
              <w:rPr>
                <w:rFonts w:ascii="Liberation Serif" w:hAnsi="Liberation Serif"/>
                <w:b w:val="0"/>
                <w:color w:val="auto"/>
              </w:rPr>
              <w:t>»</w:t>
            </w:r>
          </w:p>
          <w:p w14:paraId="1179D595" w14:textId="77777777" w:rsidR="005D4E7D" w:rsidRPr="007721C6" w:rsidRDefault="005D4E7D" w:rsidP="00373AE7">
            <w:pPr>
              <w:pStyle w:val="1"/>
              <w:spacing w:before="0" w:after="0"/>
              <w:jc w:val="both"/>
              <w:rPr>
                <w:rFonts w:ascii="Liberation Serif" w:hAnsi="Liberation Serif"/>
                <w:b w:val="0"/>
                <w:i/>
                <w:color w:val="auto"/>
              </w:rPr>
            </w:pPr>
            <w:r w:rsidRPr="007721C6">
              <w:rPr>
                <w:rFonts w:ascii="Liberation Serif" w:hAnsi="Liberation Serif"/>
                <w:b w:val="0"/>
                <w:i/>
                <w:color w:val="auto"/>
              </w:rPr>
              <w:t>Подпрограмма 3.</w:t>
            </w:r>
          </w:p>
          <w:p w14:paraId="0A037F63" w14:textId="77777777" w:rsidR="005D4E7D" w:rsidRPr="007721C6" w:rsidRDefault="005D4E7D" w:rsidP="00373AE7">
            <w:pPr>
              <w:pStyle w:val="1"/>
              <w:spacing w:before="0" w:after="0"/>
              <w:jc w:val="both"/>
              <w:rPr>
                <w:rFonts w:ascii="Liberation Serif" w:hAnsi="Liberation Serif"/>
                <w:b w:val="0"/>
                <w:color w:val="auto"/>
              </w:rPr>
            </w:pPr>
            <w:r w:rsidRPr="007721C6">
              <w:rPr>
                <w:rFonts w:ascii="Liberation Serif" w:eastAsia="Calibri" w:hAnsi="Liberation Serif"/>
                <w:b w:val="0"/>
                <w:bCs w:val="0"/>
              </w:rPr>
              <w:t>«Развитие системы дополнительного образования</w:t>
            </w:r>
            <w:r w:rsidRPr="007721C6">
              <w:rPr>
                <w:rFonts w:ascii="Liberation Serif" w:hAnsi="Liberation Serif"/>
                <w:b w:val="0"/>
              </w:rPr>
              <w:t xml:space="preserve"> </w:t>
            </w:r>
            <w:r w:rsidRPr="007721C6">
              <w:rPr>
                <w:rFonts w:ascii="Liberation Serif" w:eastAsia="Calibri" w:hAnsi="Liberation Serif"/>
                <w:b w:val="0"/>
                <w:bCs w:val="0"/>
                <w:color w:val="auto"/>
              </w:rPr>
              <w:t xml:space="preserve">в </w:t>
            </w:r>
            <w:r w:rsidRPr="007721C6">
              <w:rPr>
                <w:rFonts w:ascii="Liberation Serif" w:hAnsi="Liberation Serif"/>
                <w:b w:val="0"/>
                <w:bCs w:val="0"/>
                <w:color w:val="auto"/>
              </w:rPr>
              <w:t>Кушвинском городском округе</w:t>
            </w:r>
            <w:r w:rsidRPr="007721C6">
              <w:rPr>
                <w:rFonts w:ascii="Liberation Serif" w:hAnsi="Liberation Serif"/>
                <w:b w:val="0"/>
                <w:color w:val="auto"/>
              </w:rPr>
              <w:t>»</w:t>
            </w:r>
          </w:p>
          <w:p w14:paraId="433AACAA" w14:textId="77777777" w:rsidR="005D4E7D" w:rsidRPr="007721C6" w:rsidRDefault="005D4E7D" w:rsidP="00373AE7">
            <w:pPr>
              <w:pStyle w:val="1"/>
              <w:spacing w:before="0" w:after="0"/>
              <w:jc w:val="both"/>
              <w:rPr>
                <w:rFonts w:ascii="Liberation Serif" w:hAnsi="Liberation Serif"/>
                <w:b w:val="0"/>
                <w:i/>
                <w:color w:val="auto"/>
              </w:rPr>
            </w:pPr>
            <w:r w:rsidRPr="007721C6">
              <w:rPr>
                <w:rFonts w:ascii="Liberation Serif" w:hAnsi="Liberation Serif"/>
                <w:b w:val="0"/>
                <w:i/>
                <w:color w:val="auto"/>
              </w:rPr>
              <w:t>Подпрограмма 4.</w:t>
            </w:r>
          </w:p>
          <w:p w14:paraId="3CFEDC56" w14:textId="77777777" w:rsidR="005D4E7D" w:rsidRPr="007721C6" w:rsidRDefault="005D4E7D" w:rsidP="00373AE7">
            <w:pPr>
              <w:jc w:val="both"/>
              <w:rPr>
                <w:rFonts w:ascii="Liberation Serif" w:hAnsi="Liberation Serif"/>
                <w:sz w:val="24"/>
                <w:szCs w:val="24"/>
              </w:rPr>
            </w:pPr>
            <w:r w:rsidRPr="007721C6">
              <w:rPr>
                <w:rFonts w:ascii="Liberation Serif" w:hAnsi="Liberation Serif"/>
                <w:bCs/>
                <w:sz w:val="24"/>
                <w:szCs w:val="24"/>
              </w:rPr>
              <w:t xml:space="preserve"> «Обеспечение реализации муниципальной программы Кушвинского городского округа </w:t>
            </w:r>
            <w:r w:rsidRPr="007721C6">
              <w:rPr>
                <w:rFonts w:ascii="Liberation Serif" w:hAnsi="Liberation Serif"/>
                <w:sz w:val="24"/>
                <w:szCs w:val="24"/>
              </w:rPr>
              <w:t>«Развитие системы образования в Ку</w:t>
            </w:r>
            <w:r w:rsidR="00E81DCE">
              <w:rPr>
                <w:rFonts w:ascii="Liberation Serif" w:hAnsi="Liberation Serif"/>
                <w:sz w:val="24"/>
                <w:szCs w:val="24"/>
              </w:rPr>
              <w:t>швинском городском округе до 2030</w:t>
            </w:r>
            <w:r w:rsidRPr="007721C6">
              <w:rPr>
                <w:rFonts w:ascii="Liberation Serif" w:hAnsi="Liberation Serif"/>
                <w:sz w:val="24"/>
                <w:szCs w:val="24"/>
              </w:rPr>
              <w:t xml:space="preserve"> года»</w:t>
            </w:r>
          </w:p>
          <w:p w14:paraId="18579C45" w14:textId="77777777" w:rsidR="005D4E7D" w:rsidRPr="007721C6" w:rsidRDefault="005D4E7D" w:rsidP="00373AE7">
            <w:pPr>
              <w:jc w:val="both"/>
              <w:rPr>
                <w:rFonts w:ascii="Liberation Serif" w:hAnsi="Liberation Serif"/>
                <w:i/>
                <w:sz w:val="24"/>
                <w:szCs w:val="24"/>
              </w:rPr>
            </w:pPr>
            <w:r w:rsidRPr="007721C6">
              <w:rPr>
                <w:rFonts w:ascii="Liberation Serif" w:hAnsi="Liberation Serif"/>
                <w:i/>
                <w:sz w:val="24"/>
                <w:szCs w:val="24"/>
              </w:rPr>
              <w:t>Подпрограмма 5.</w:t>
            </w:r>
            <w:r w:rsidRPr="007721C6">
              <w:rPr>
                <w:rFonts w:ascii="Liberation Serif" w:hAnsi="Liberation Serif"/>
                <w:bCs/>
                <w:i/>
                <w:sz w:val="24"/>
                <w:szCs w:val="24"/>
              </w:rPr>
              <w:t xml:space="preserve"> </w:t>
            </w:r>
          </w:p>
          <w:p w14:paraId="7412D26A" w14:textId="77777777" w:rsidR="005D4E7D" w:rsidRPr="007721C6" w:rsidRDefault="005D4E7D" w:rsidP="00373AE7">
            <w:pPr>
              <w:pStyle w:val="ConsPlusCell"/>
              <w:jc w:val="both"/>
              <w:rPr>
                <w:rFonts w:ascii="Liberation Serif" w:hAnsi="Liberation Serif"/>
                <w:bCs/>
                <w:sz w:val="24"/>
                <w:szCs w:val="24"/>
              </w:rPr>
            </w:pPr>
            <w:r w:rsidRPr="007721C6">
              <w:rPr>
                <w:rFonts w:ascii="Liberation Serif" w:hAnsi="Liberation Serif"/>
                <w:bCs/>
                <w:sz w:val="24"/>
                <w:szCs w:val="24"/>
              </w:rPr>
              <w:t xml:space="preserve">«Обеспечение комплексной безопасности муниципальных </w:t>
            </w:r>
            <w:r w:rsidRPr="007721C6">
              <w:rPr>
                <w:rFonts w:ascii="Liberation Serif" w:hAnsi="Liberation Serif"/>
                <w:bCs/>
                <w:sz w:val="24"/>
                <w:szCs w:val="24"/>
              </w:rPr>
              <w:lastRenderedPageBreak/>
              <w:t>образовательных организаций в Кушвинском городском округе»</w:t>
            </w:r>
          </w:p>
          <w:p w14:paraId="111F1410" w14:textId="77777777"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6.</w:t>
            </w:r>
          </w:p>
          <w:p w14:paraId="70515E7C" w14:textId="77777777" w:rsidR="005D4E7D" w:rsidRPr="007721C6" w:rsidRDefault="005D4E7D" w:rsidP="00373AE7">
            <w:pPr>
              <w:pStyle w:val="ConsPlusCell"/>
              <w:jc w:val="both"/>
              <w:rPr>
                <w:rFonts w:ascii="Liberation Serif" w:hAnsi="Liberation Serif"/>
                <w:sz w:val="24"/>
                <w:szCs w:val="24"/>
              </w:rPr>
            </w:pPr>
            <w:r w:rsidRPr="007721C6">
              <w:rPr>
                <w:rFonts w:ascii="Liberation Serif" w:eastAsia="Calibri" w:hAnsi="Liberation Serif"/>
                <w:bCs/>
                <w:sz w:val="24"/>
                <w:szCs w:val="24"/>
              </w:rPr>
              <w:t xml:space="preserve">Организация отдыха и оздоровления детей в </w:t>
            </w:r>
            <w:r w:rsidRPr="007721C6">
              <w:rPr>
                <w:rFonts w:ascii="Liberation Serif" w:hAnsi="Liberation Serif"/>
                <w:bCs/>
                <w:sz w:val="24"/>
                <w:szCs w:val="24"/>
              </w:rPr>
              <w:t>Кушвинском городском округе</w:t>
            </w:r>
            <w:r w:rsidRPr="007721C6">
              <w:rPr>
                <w:rFonts w:ascii="Liberation Serif" w:eastAsia="Calibri" w:hAnsi="Liberation Serif"/>
                <w:bCs/>
                <w:sz w:val="24"/>
                <w:szCs w:val="24"/>
              </w:rPr>
              <w:t>»</w:t>
            </w:r>
          </w:p>
          <w:p w14:paraId="7CA2AF7B" w14:textId="77777777"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7.</w:t>
            </w:r>
          </w:p>
          <w:p w14:paraId="08330C61" w14:textId="77777777" w:rsidR="005D4E7D" w:rsidRPr="007721C6" w:rsidRDefault="005D4E7D" w:rsidP="00373AE7">
            <w:pPr>
              <w:pStyle w:val="ConsPlusCell"/>
              <w:jc w:val="both"/>
              <w:rPr>
                <w:rFonts w:ascii="Liberation Serif" w:hAnsi="Liberation Serif"/>
                <w:sz w:val="24"/>
                <w:szCs w:val="24"/>
              </w:rPr>
            </w:pPr>
            <w:r w:rsidRPr="007721C6">
              <w:rPr>
                <w:rFonts w:ascii="Liberation Serif" w:eastAsia="Calibri" w:hAnsi="Liberation Serif"/>
                <w:bCs/>
                <w:sz w:val="24"/>
                <w:szCs w:val="24"/>
              </w:rPr>
              <w:t xml:space="preserve">«Укрепление и развитие материально-технической базы муниципальных учреждений, подведомственных Управлению </w:t>
            </w:r>
            <w:r w:rsidR="008F053D" w:rsidRPr="007721C6">
              <w:rPr>
                <w:rFonts w:ascii="Liberation Serif" w:eastAsia="Calibri" w:hAnsi="Liberation Serif"/>
                <w:bCs/>
                <w:sz w:val="24"/>
                <w:szCs w:val="24"/>
              </w:rPr>
              <w:t xml:space="preserve">образования </w:t>
            </w:r>
            <w:r w:rsidR="008F053D" w:rsidRPr="007721C6">
              <w:rPr>
                <w:rFonts w:ascii="Liberation Serif" w:hAnsi="Liberation Serif"/>
                <w:bCs/>
                <w:sz w:val="24"/>
                <w:szCs w:val="24"/>
              </w:rPr>
              <w:t>Кушвинского</w:t>
            </w:r>
            <w:r w:rsidRPr="007721C6">
              <w:rPr>
                <w:rFonts w:ascii="Liberation Serif" w:hAnsi="Liberation Serif"/>
                <w:bCs/>
                <w:sz w:val="24"/>
                <w:szCs w:val="24"/>
              </w:rPr>
              <w:t xml:space="preserve"> городского округа</w:t>
            </w:r>
            <w:r w:rsidRPr="007721C6">
              <w:rPr>
                <w:rFonts w:ascii="Liberation Serif" w:eastAsia="Calibri" w:hAnsi="Liberation Serif"/>
                <w:bCs/>
                <w:sz w:val="24"/>
                <w:szCs w:val="24"/>
              </w:rPr>
              <w:t>»</w:t>
            </w:r>
          </w:p>
          <w:p w14:paraId="296EA11C" w14:textId="77777777" w:rsidR="005D4E7D" w:rsidRPr="007721C6" w:rsidRDefault="005D4E7D" w:rsidP="00373AE7">
            <w:pPr>
              <w:pStyle w:val="ConsPlusCell"/>
              <w:jc w:val="both"/>
              <w:rPr>
                <w:rFonts w:ascii="Liberation Serif" w:hAnsi="Liberation Serif"/>
                <w:bCs/>
                <w:i/>
                <w:sz w:val="24"/>
                <w:szCs w:val="24"/>
              </w:rPr>
            </w:pPr>
            <w:r w:rsidRPr="007721C6">
              <w:rPr>
                <w:rFonts w:ascii="Liberation Serif" w:hAnsi="Liberation Serif"/>
                <w:bCs/>
                <w:i/>
                <w:sz w:val="24"/>
                <w:szCs w:val="24"/>
              </w:rPr>
              <w:t>Подпрограмма 8.</w:t>
            </w:r>
            <w:r w:rsidRPr="007721C6">
              <w:rPr>
                <w:rFonts w:ascii="Liberation Serif" w:eastAsia="Calibri" w:hAnsi="Liberation Serif"/>
                <w:bCs/>
                <w:i/>
                <w:sz w:val="24"/>
                <w:szCs w:val="24"/>
              </w:rPr>
              <w:t xml:space="preserve"> </w:t>
            </w:r>
          </w:p>
          <w:p w14:paraId="142767AC" w14:textId="77777777" w:rsidR="005D4E7D" w:rsidRPr="007721C6" w:rsidRDefault="005D4E7D" w:rsidP="00373AE7">
            <w:pPr>
              <w:pStyle w:val="ConsPlusCell"/>
              <w:jc w:val="both"/>
              <w:rPr>
                <w:rFonts w:ascii="Liberation Serif" w:hAnsi="Liberation Serif"/>
                <w:bCs/>
                <w:sz w:val="24"/>
                <w:szCs w:val="24"/>
              </w:rPr>
            </w:pPr>
            <w:r w:rsidRPr="007721C6">
              <w:rPr>
                <w:rFonts w:ascii="Liberation Serif" w:hAnsi="Liberation Serif"/>
                <w:bCs/>
                <w:sz w:val="24"/>
                <w:szCs w:val="24"/>
              </w:rPr>
              <w:t xml:space="preserve"> «Доступная среда»</w:t>
            </w:r>
          </w:p>
        </w:tc>
      </w:tr>
      <w:tr w:rsidR="005D4E7D" w:rsidRPr="007721C6" w14:paraId="55E05B54" w14:textId="77777777" w:rsidTr="00EC64A9">
        <w:trPr>
          <w:trHeight w:val="170"/>
        </w:trPr>
        <w:tc>
          <w:tcPr>
            <w:tcW w:w="709" w:type="dxa"/>
          </w:tcPr>
          <w:p w14:paraId="70DD45E2" w14:textId="77777777"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lastRenderedPageBreak/>
              <w:t>5</w:t>
            </w:r>
            <w:r w:rsidR="00B27587">
              <w:rPr>
                <w:rFonts w:ascii="Liberation Serif" w:hAnsi="Liberation Serif"/>
                <w:sz w:val="24"/>
                <w:szCs w:val="24"/>
              </w:rPr>
              <w:t>.</w:t>
            </w:r>
          </w:p>
        </w:tc>
        <w:tc>
          <w:tcPr>
            <w:tcW w:w="2551" w:type="dxa"/>
          </w:tcPr>
          <w:p w14:paraId="73CED66D" w14:textId="77777777" w:rsidR="005D4E7D" w:rsidRPr="007721C6" w:rsidRDefault="005D4E7D" w:rsidP="00EC64A9">
            <w:pPr>
              <w:pStyle w:val="ConsPlusCell"/>
              <w:rPr>
                <w:rFonts w:ascii="Liberation Serif" w:hAnsi="Liberation Serif"/>
                <w:sz w:val="24"/>
                <w:szCs w:val="24"/>
              </w:rPr>
            </w:pPr>
            <w:r w:rsidRPr="007721C6">
              <w:rPr>
                <w:rFonts w:ascii="Liberation Serif" w:hAnsi="Liberation Serif"/>
                <w:sz w:val="24"/>
                <w:szCs w:val="24"/>
              </w:rPr>
              <w:t>Перечень основных целевых показателей муниципальной программы</w:t>
            </w:r>
          </w:p>
        </w:tc>
        <w:tc>
          <w:tcPr>
            <w:tcW w:w="6781" w:type="dxa"/>
          </w:tcPr>
          <w:p w14:paraId="61050004"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отношение численности детей в возрасте 3-7 лет, которым предоставлена возможность получать услуги дошкольного образования, к общей численности детей в возрасте 3-7 лет, скорректированной на численность детей в возрасте 5-7 лет, обучающихся в школе, в том числе для детей с </w:t>
            </w:r>
            <w:r w:rsidR="003F4B9E" w:rsidRPr="007721C6">
              <w:rPr>
                <w:rFonts w:ascii="Liberation Serif" w:hAnsi="Liberation Serif"/>
                <w:sz w:val="24"/>
                <w:szCs w:val="24"/>
              </w:rPr>
              <w:t>ограниченными возможностями здоровья (далее – ОВЗ)</w:t>
            </w:r>
            <w:r w:rsidRPr="007721C6">
              <w:rPr>
                <w:rFonts w:ascii="Liberation Serif" w:hAnsi="Liberation Serif"/>
                <w:sz w:val="24"/>
                <w:szCs w:val="24"/>
              </w:rPr>
              <w:t>;</w:t>
            </w:r>
          </w:p>
          <w:p w14:paraId="17DE935D" w14:textId="77777777" w:rsidR="005D4E7D" w:rsidRPr="007721C6" w:rsidRDefault="008F053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обеспечение доступности</w:t>
            </w:r>
            <w:r w:rsidR="005D4E7D" w:rsidRPr="007721C6">
              <w:rPr>
                <w:rFonts w:ascii="Liberation Serif" w:hAnsi="Liberation Serif"/>
                <w:sz w:val="24"/>
                <w:szCs w:val="24"/>
              </w:rPr>
              <w:t xml:space="preserve"> дошкольного образования для детей в возрасте от 1,5 до 3 лет, </w:t>
            </w:r>
            <w:r w:rsidR="00347917" w:rsidRPr="007721C6">
              <w:rPr>
                <w:rFonts w:ascii="Liberation Serif" w:hAnsi="Liberation Serif"/>
                <w:sz w:val="24"/>
                <w:szCs w:val="24"/>
              </w:rPr>
              <w:t>в том числе для детей с ОВЗ от общей численности детей в возрасте от 1,5 до 3 лет</w:t>
            </w:r>
            <w:r w:rsidR="005D4E7D" w:rsidRPr="007721C6">
              <w:rPr>
                <w:rFonts w:ascii="Liberation Serif" w:hAnsi="Liberation Serif"/>
                <w:sz w:val="24"/>
                <w:szCs w:val="24"/>
              </w:rPr>
              <w:t>;</w:t>
            </w:r>
          </w:p>
          <w:p w14:paraId="50C81E91"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w:t>
            </w:r>
          </w:p>
          <w:p w14:paraId="28497AF7"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охват детей школьного возраста в муниципальных общеобразовательных организациях Кушвинского городского </w:t>
            </w:r>
            <w:r w:rsidR="008F053D" w:rsidRPr="007721C6">
              <w:rPr>
                <w:rFonts w:ascii="Liberation Serif" w:hAnsi="Liberation Serif"/>
                <w:sz w:val="24"/>
                <w:szCs w:val="24"/>
              </w:rPr>
              <w:t>округа образовательными</w:t>
            </w:r>
            <w:r w:rsidRPr="007721C6">
              <w:rPr>
                <w:rFonts w:ascii="Liberation Serif" w:hAnsi="Liberation Serif"/>
                <w:sz w:val="24"/>
                <w:szCs w:val="24"/>
              </w:rPr>
              <w:t xml:space="preserve"> услугами в рамках государственного образовательного стандарта и федерального государственного образовательного стандарта;</w:t>
            </w:r>
          </w:p>
          <w:p w14:paraId="25FF2ADA"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соответствии с графиком поэтапного введения </w:t>
            </w:r>
            <w:r w:rsidR="003F4B9E" w:rsidRPr="007721C6">
              <w:rPr>
                <w:rFonts w:ascii="Liberation Serif" w:hAnsi="Liberation Serif"/>
                <w:sz w:val="24"/>
                <w:szCs w:val="24"/>
              </w:rPr>
              <w:t>федерального государственного образовательного стандарта</w:t>
            </w:r>
            <w:r w:rsidRPr="007721C6">
              <w:rPr>
                <w:rFonts w:ascii="Liberation Serif" w:hAnsi="Liberation Serif"/>
                <w:sz w:val="24"/>
                <w:szCs w:val="24"/>
              </w:rPr>
              <w:t>;</w:t>
            </w:r>
          </w:p>
          <w:p w14:paraId="491BADDC"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педагогических и руководящих работников, прошедших курсы повышения квалификации в связи с введением федерального государственного образовательного стандарта общего образования, от общей численности педагогических и руководящих работников, направляемых на курсы повышения квалификации в связи с введением федерального государственного образовательного стандарта общего образования;</w:t>
            </w:r>
          </w:p>
          <w:p w14:paraId="45E9A165"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общеобразовательных организаций, в которых проведены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организаций, в текущем году, от общего количества муниципальных общеобразовательных организаций, в которых запланированы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организациях, в текущем году;</w:t>
            </w:r>
          </w:p>
          <w:p w14:paraId="2EE17CAE"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32"/>
                <w:szCs w:val="24"/>
              </w:rPr>
            </w:pPr>
            <w:r w:rsidRPr="007721C6">
              <w:rPr>
                <w:rFonts w:ascii="Liberation Serif" w:eastAsia="Calibri" w:hAnsi="Liberation Serif" w:cs="Times New Roman CYR"/>
                <w:color w:val="000000"/>
                <w:sz w:val="24"/>
                <w:lang w:eastAsia="en-US"/>
              </w:rPr>
              <w:lastRenderedPageBreak/>
              <w:t xml:space="preserve">количество оснащенных помещений с целью создания и обеспечения функционирования центров </w:t>
            </w:r>
            <w:r w:rsidR="008F053D" w:rsidRPr="007721C6">
              <w:rPr>
                <w:rFonts w:ascii="Liberation Serif" w:eastAsia="Calibri" w:hAnsi="Liberation Serif" w:cs="Times New Roman CYR"/>
                <w:color w:val="000000"/>
                <w:sz w:val="24"/>
                <w:lang w:eastAsia="en-US"/>
              </w:rPr>
              <w:t>образования естественно</w:t>
            </w:r>
            <w:r w:rsidRPr="007721C6">
              <w:rPr>
                <w:rFonts w:ascii="Liberation Serif" w:eastAsia="Calibri" w:hAnsi="Liberation Serif" w:cs="Times New Roman CYR"/>
                <w:color w:val="000000"/>
                <w:sz w:val="24"/>
                <w:lang w:eastAsia="en-US"/>
              </w:rPr>
              <w:t>-научной и технологической направленностей «Точка роста»,</w:t>
            </w:r>
            <w:r w:rsidRPr="007721C6">
              <w:rPr>
                <w:rFonts w:ascii="Liberation Serif" w:hAnsi="Liberation Serif"/>
                <w:sz w:val="36"/>
              </w:rPr>
              <w:t xml:space="preserve"> </w:t>
            </w:r>
            <w:r w:rsidRPr="007721C6">
              <w:rPr>
                <w:rFonts w:ascii="Liberation Serif" w:hAnsi="Liberation Serif"/>
                <w:sz w:val="24"/>
              </w:rPr>
              <w:t>(проведение текущего ремонта помещений кабинетов информатики, физики, химии-биологии и их оснащения оборудованием и материальными запасами)</w:t>
            </w:r>
            <w:r w:rsidR="000D4029">
              <w:rPr>
                <w:rFonts w:ascii="Liberation Serif" w:hAnsi="Liberation Serif"/>
                <w:sz w:val="24"/>
              </w:rPr>
              <w:t>;</w:t>
            </w:r>
          </w:p>
          <w:p w14:paraId="1B78E2A6" w14:textId="77777777" w:rsidR="00F63277" w:rsidRPr="007721C6" w:rsidRDefault="003F64F3" w:rsidP="00373AE7">
            <w:pPr>
              <w:pStyle w:val="ConsPlusCell"/>
              <w:numPr>
                <w:ilvl w:val="0"/>
                <w:numId w:val="3"/>
              </w:numPr>
              <w:tabs>
                <w:tab w:val="num" w:pos="-35"/>
              </w:tabs>
              <w:ind w:left="-35" w:firstLine="35"/>
              <w:jc w:val="both"/>
              <w:rPr>
                <w:rFonts w:ascii="Liberation Serif" w:hAnsi="Liberation Serif"/>
                <w:sz w:val="56"/>
                <w:szCs w:val="24"/>
              </w:rPr>
            </w:pPr>
            <w:r>
              <w:rPr>
                <w:rFonts w:ascii="Liberation Serif" w:hAnsi="Liberation Serif"/>
                <w:color w:val="000000"/>
                <w:sz w:val="24"/>
                <w:szCs w:val="24"/>
              </w:rPr>
              <w:t>ч</w:t>
            </w:r>
            <w:r w:rsidR="00F63277" w:rsidRPr="007721C6">
              <w:rPr>
                <w:rFonts w:ascii="Liberation Serif" w:hAnsi="Liberation Serif"/>
                <w:color w:val="000000"/>
                <w:sz w:val="24"/>
                <w:szCs w:val="24"/>
              </w:rPr>
              <w:t>исленность обучающихся общеобразовательной организации,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общеинтелектуальной направленности с использованием средств обучения и воспитания центра образования естественно-научной и технологической направленностей «Точка роста»</w:t>
            </w:r>
            <w:r w:rsidR="000D4029">
              <w:rPr>
                <w:rFonts w:ascii="Liberation Serif" w:hAnsi="Liberation Serif"/>
                <w:color w:val="000000"/>
                <w:sz w:val="24"/>
                <w:szCs w:val="24"/>
              </w:rPr>
              <w:t>;</w:t>
            </w:r>
          </w:p>
          <w:p w14:paraId="079BC011"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56"/>
                <w:szCs w:val="24"/>
              </w:rPr>
            </w:pPr>
            <w:r w:rsidRPr="007721C6">
              <w:rPr>
                <w:rFonts w:ascii="Liberation Serif" w:hAnsi="Liberation Serif"/>
                <w:sz w:val="24"/>
                <w:szCs w:val="20"/>
              </w:rPr>
              <w:t xml:space="preserve">численность обучающихся общеобразовательной организации, осваивающих дополнительные </w:t>
            </w:r>
            <w:r w:rsidR="008F053D" w:rsidRPr="007721C6">
              <w:rPr>
                <w:rFonts w:ascii="Liberation Serif" w:hAnsi="Liberation Serif"/>
                <w:sz w:val="24"/>
                <w:szCs w:val="20"/>
              </w:rPr>
              <w:t>общеобразовательные программы</w:t>
            </w:r>
            <w:r w:rsidRPr="007721C6">
              <w:rPr>
                <w:rFonts w:ascii="Liberation Serif" w:hAnsi="Liberation Serif"/>
                <w:sz w:val="24"/>
                <w:szCs w:val="20"/>
              </w:rPr>
              <w:t xml:space="preserve"> технической и </w:t>
            </w:r>
            <w:r w:rsidRPr="007721C6">
              <w:rPr>
                <w:rFonts w:ascii="Liberation Serif" w:eastAsia="Calibri" w:hAnsi="Liberation Serif"/>
                <w:color w:val="000000"/>
                <w:sz w:val="24"/>
                <w:lang w:eastAsia="en-US"/>
              </w:rPr>
              <w:t xml:space="preserve">естественно-научной направленности с использованием средств обучения и воспитания центра </w:t>
            </w:r>
            <w:r w:rsidRPr="007721C6">
              <w:rPr>
                <w:rFonts w:ascii="Liberation Serif" w:hAnsi="Liberation Serif"/>
                <w:sz w:val="24"/>
                <w:szCs w:val="20"/>
              </w:rPr>
              <w:t>образования естественно-научной и технологической направленностей «Точка роста»</w:t>
            </w:r>
            <w:r w:rsidR="000D4029">
              <w:rPr>
                <w:rFonts w:ascii="Liberation Serif" w:hAnsi="Liberation Serif"/>
                <w:sz w:val="24"/>
                <w:szCs w:val="20"/>
              </w:rPr>
              <w:t>;</w:t>
            </w:r>
          </w:p>
          <w:p w14:paraId="7D2403C5"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56"/>
                <w:szCs w:val="24"/>
              </w:rPr>
            </w:pPr>
            <w:r w:rsidRPr="007721C6">
              <w:rPr>
                <w:rFonts w:ascii="Liberation Serif" w:hAnsi="Liberation Serif"/>
                <w:sz w:val="24"/>
                <w:szCs w:val="20"/>
              </w:rPr>
              <w:t>доля педагогических работников центра образования естественно-научной и технологической направленностей «Точка роста», прошедших обучение по программам из реестра программ повышения квалификации федерального оператора</w:t>
            </w:r>
            <w:r w:rsidR="007929A1" w:rsidRPr="007721C6">
              <w:rPr>
                <w:rFonts w:ascii="Liberation Serif" w:hAnsi="Liberation Serif"/>
                <w:sz w:val="24"/>
                <w:szCs w:val="20"/>
              </w:rPr>
              <w:t>;</w:t>
            </w:r>
          </w:p>
          <w:p w14:paraId="69B1943A" w14:textId="77777777" w:rsidR="007929A1" w:rsidRPr="007721C6" w:rsidRDefault="007929A1" w:rsidP="00373AE7">
            <w:pPr>
              <w:pStyle w:val="ConsPlusCell"/>
              <w:numPr>
                <w:ilvl w:val="0"/>
                <w:numId w:val="3"/>
              </w:numPr>
              <w:tabs>
                <w:tab w:val="num" w:pos="-35"/>
              </w:tabs>
              <w:ind w:left="-35" w:firstLine="35"/>
              <w:jc w:val="both"/>
              <w:rPr>
                <w:rFonts w:ascii="Liberation Serif" w:hAnsi="Liberation Serif"/>
                <w:sz w:val="56"/>
                <w:szCs w:val="24"/>
              </w:rPr>
            </w:pPr>
            <w:r w:rsidRPr="007721C6">
              <w:rPr>
                <w:rFonts w:ascii="Liberation Serif" w:hAnsi="Liberation Serif"/>
                <w:sz w:val="24"/>
                <w:szCs w:val="24"/>
              </w:rPr>
              <w:t>количество введенных в общеобразовательных организациях ставок советников директора по воспитанию и взаимодействию с детскими общественными объединениями и обеспечение их деятельности;</w:t>
            </w:r>
          </w:p>
          <w:p w14:paraId="5C90520E" w14:textId="77777777" w:rsidR="007A2013" w:rsidRPr="007721C6" w:rsidRDefault="007A2013"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количество педагогических работников, получивших вознаграждение при трудоустройстве в общеобразовательную организацию;</w:t>
            </w:r>
          </w:p>
          <w:p w14:paraId="27A8CCE3"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охват детей школьного возраста с ограниченными возможностями здоровья образовательными услугами коррекционного образования;</w:t>
            </w:r>
          </w:p>
          <w:p w14:paraId="11C8E63A"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общеобразовательных организаций,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 в общем количестве общеобразовательных организаций;</w:t>
            </w:r>
          </w:p>
          <w:p w14:paraId="6334F6AA"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общеобразовательных организаций, функционирующих в рамках национальной образовательной инициативы «Наша новая школа», в общем количестве общеобразовательных организаций;</w:t>
            </w:r>
          </w:p>
          <w:p w14:paraId="01E7CF6C"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охват организованным горячим питанием учащихся общеобразовательных организаций;</w:t>
            </w:r>
          </w:p>
          <w:p w14:paraId="350D18C8"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доля выпускников муниципальных общеобразовательных организаций, не сдавших единый государственный </w:t>
            </w:r>
            <w:r w:rsidR="008F053D" w:rsidRPr="007721C6">
              <w:rPr>
                <w:rFonts w:ascii="Liberation Serif" w:hAnsi="Liberation Serif"/>
                <w:sz w:val="24"/>
                <w:szCs w:val="24"/>
              </w:rPr>
              <w:t>экзамен, в</w:t>
            </w:r>
            <w:r w:rsidRPr="007721C6">
              <w:rPr>
                <w:rFonts w:ascii="Liberation Serif" w:hAnsi="Liberation Serif"/>
                <w:sz w:val="24"/>
                <w:szCs w:val="24"/>
              </w:rPr>
              <w:t xml:space="preserve"> общей численности выпускников муниципальных общеобразовательных организаций;</w:t>
            </w:r>
          </w:p>
          <w:p w14:paraId="527C937D"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доля пунктов проведения государственной итоговой аттестации, обеспечивших </w:t>
            </w:r>
            <w:r w:rsidR="008F053D" w:rsidRPr="007721C6">
              <w:rPr>
                <w:rFonts w:ascii="Liberation Serif" w:hAnsi="Liberation Serif"/>
                <w:sz w:val="24"/>
                <w:szCs w:val="24"/>
              </w:rPr>
              <w:t>проведение государственной</w:t>
            </w:r>
            <w:r w:rsidRPr="007721C6">
              <w:rPr>
                <w:rFonts w:ascii="Liberation Serif" w:hAnsi="Liberation Serif"/>
                <w:sz w:val="24"/>
                <w:szCs w:val="24"/>
              </w:rPr>
              <w:t xml:space="preserve"> </w:t>
            </w:r>
            <w:r w:rsidRPr="007721C6">
              <w:rPr>
                <w:rFonts w:ascii="Liberation Serif" w:hAnsi="Liberation Serif"/>
                <w:sz w:val="24"/>
                <w:szCs w:val="24"/>
              </w:rPr>
              <w:lastRenderedPageBreak/>
              <w:t>итоговой аттестации в соответствии с Порядком проведения государственной итоговой аттестации;</w:t>
            </w:r>
          </w:p>
          <w:p w14:paraId="1033034C"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соотношение уровня средней заработной платы педагогических </w:t>
            </w:r>
            <w:r w:rsidR="008F053D" w:rsidRPr="007721C6">
              <w:rPr>
                <w:rFonts w:ascii="Liberation Serif" w:hAnsi="Liberation Serif"/>
                <w:sz w:val="24"/>
                <w:szCs w:val="24"/>
              </w:rPr>
              <w:t>работников общеобразовательных</w:t>
            </w:r>
            <w:r w:rsidRPr="007721C6">
              <w:rPr>
                <w:rFonts w:ascii="Liberation Serif" w:hAnsi="Liberation Serif"/>
                <w:sz w:val="24"/>
                <w:szCs w:val="24"/>
              </w:rPr>
              <w:t xml:space="preserve"> школ и средней заработной платы в экономике Свердловской области;</w:t>
            </w:r>
          </w:p>
          <w:p w14:paraId="101228C5"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охват детей начальным общим, основным общим и средним общим образованием;</w:t>
            </w:r>
          </w:p>
          <w:p w14:paraId="23B2BCD9"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доля учащихся общеобразовательных </w:t>
            </w:r>
            <w:r w:rsidR="008F053D" w:rsidRPr="007721C6">
              <w:rPr>
                <w:rFonts w:ascii="Liberation Serif" w:hAnsi="Liberation Serif"/>
                <w:sz w:val="24"/>
                <w:szCs w:val="24"/>
              </w:rPr>
              <w:t>организаций, в</w:t>
            </w:r>
            <w:r w:rsidRPr="007721C6">
              <w:rPr>
                <w:rFonts w:ascii="Liberation Serif" w:hAnsi="Liberation Serif"/>
                <w:sz w:val="24"/>
                <w:szCs w:val="24"/>
              </w:rPr>
              <w:t xml:space="preserve"> отношении которых реализованы профориентационные мероприятия, в общей численности учащихся общеобразовательных учреждений;</w:t>
            </w:r>
          </w:p>
          <w:p w14:paraId="1B039BEA" w14:textId="77777777"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количество заключенных договоров о сотрудничестве между общеобразовательными организациями и профессиональными образовательными организациями, хозяйствующими субъектами для реализации мероприятий по профориентационной работе;</w:t>
            </w:r>
          </w:p>
          <w:p w14:paraId="748113A1" w14:textId="77777777" w:rsidR="005D4E7D" w:rsidRPr="007721C6" w:rsidRDefault="005D4E7D" w:rsidP="00373AE7">
            <w:pPr>
              <w:pStyle w:val="a7"/>
              <w:numPr>
                <w:ilvl w:val="0"/>
                <w:numId w:val="3"/>
              </w:numPr>
              <w:ind w:left="-35" w:firstLine="35"/>
              <w:jc w:val="both"/>
              <w:rPr>
                <w:rFonts w:ascii="Liberation Serif" w:hAnsi="Liberation Serif"/>
              </w:rPr>
            </w:pPr>
            <w:r w:rsidRPr="007721C6">
              <w:rPr>
                <w:rFonts w:ascii="Liberation Serif" w:hAnsi="Liberation Serif"/>
              </w:rPr>
              <w:t>доля детей, охваченных образовательными программами дополнительного образования детей, в общей численности детей и молодежи в возрасте 5-18 лет;</w:t>
            </w:r>
          </w:p>
          <w:p w14:paraId="16DB0D77"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w:t>
            </w:r>
          </w:p>
          <w:p w14:paraId="6CA03903" w14:textId="77777777" w:rsidR="00127E29" w:rsidRPr="007721C6" w:rsidRDefault="00127E29"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w:t>
            </w:r>
          </w:p>
          <w:p w14:paraId="59B81D6D" w14:textId="77777777" w:rsidR="00127E29" w:rsidRPr="007721C6" w:rsidRDefault="00127E29"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детей в возрасте от 5 до 18 лет, использующих сертификаты дополнительного образования с номиналом;</w:t>
            </w:r>
          </w:p>
          <w:p w14:paraId="074DC9D3"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 доля юных граждан, принявших участие в программах и мероприятиях, направленных на формирование активной жизненной позиции и здорового образа жизни;</w:t>
            </w:r>
          </w:p>
          <w:p w14:paraId="4E44545B" w14:textId="77777777" w:rsidR="005D4E7D" w:rsidRPr="007721C6" w:rsidRDefault="008F053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молодых</w:t>
            </w:r>
            <w:r w:rsidR="005D4E7D" w:rsidRPr="007721C6">
              <w:rPr>
                <w:rFonts w:ascii="Liberation Serif" w:hAnsi="Liberation Serif"/>
                <w:sz w:val="24"/>
                <w:szCs w:val="24"/>
              </w:rPr>
              <w:t xml:space="preserve"> граждан, регулярно участвующих в деятельности общественных объединений, различных форм общественного самоуправления;</w:t>
            </w:r>
          </w:p>
          <w:p w14:paraId="2E650372"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учреждений дополнительного образования оснащенных «коворкинг-центрами», от общего числа учреждений дополнительного образования;</w:t>
            </w:r>
          </w:p>
          <w:p w14:paraId="744204D4"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образовательных организаций, улучшивших учебно-материальные условия организации патриотического воспитания;</w:t>
            </w:r>
          </w:p>
          <w:p w14:paraId="23C01FBF"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образовательных организаций, реализующих инновационные программы патриотической направленности и участвующих в конкурсах на получение грантов, субсидий;</w:t>
            </w:r>
          </w:p>
          <w:p w14:paraId="1C8E9710"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количество несовершеннолетних граждан в возрасте от 14 до 17 лет, трудоустроенных в каникулярное </w:t>
            </w:r>
            <w:r w:rsidR="008F053D" w:rsidRPr="007721C6">
              <w:rPr>
                <w:rFonts w:ascii="Liberation Serif" w:hAnsi="Liberation Serif"/>
                <w:sz w:val="24"/>
                <w:szCs w:val="24"/>
              </w:rPr>
              <w:t>время для</w:t>
            </w:r>
            <w:r w:rsidRPr="007721C6">
              <w:rPr>
                <w:rFonts w:ascii="Liberation Serif" w:hAnsi="Liberation Serif"/>
                <w:sz w:val="24"/>
                <w:szCs w:val="24"/>
              </w:rPr>
              <w:t xml:space="preserve"> работы на социально-важных объектах городского округа;</w:t>
            </w:r>
          </w:p>
          <w:p w14:paraId="25460EE4"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 количество трудоустроенных несовершеннолетних граждан в возрасте от 14 до 17 лет, находящихся в трудной жизненной ситуации;</w:t>
            </w:r>
          </w:p>
          <w:p w14:paraId="0BB5FEA6" w14:textId="77777777" w:rsidR="005D4E7D" w:rsidRPr="007721C6" w:rsidRDefault="008F053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lastRenderedPageBreak/>
              <w:t>доля обучающихся, вовлеченных</w:t>
            </w:r>
            <w:r w:rsidR="005D4E7D" w:rsidRPr="007721C6">
              <w:rPr>
                <w:rFonts w:ascii="Liberation Serif" w:hAnsi="Liberation Serif"/>
                <w:sz w:val="24"/>
                <w:szCs w:val="24"/>
              </w:rPr>
              <w:t xml:space="preserve"> в учебно-исследовательские, научно – технические, спортивно – технические </w:t>
            </w:r>
            <w:r w:rsidRPr="007721C6">
              <w:rPr>
                <w:rFonts w:ascii="Liberation Serif" w:hAnsi="Liberation Serif"/>
                <w:sz w:val="24"/>
                <w:szCs w:val="24"/>
              </w:rPr>
              <w:t>мероприятия в</w:t>
            </w:r>
            <w:r w:rsidR="005D4E7D" w:rsidRPr="007721C6">
              <w:rPr>
                <w:rFonts w:ascii="Liberation Serif" w:hAnsi="Liberation Serif"/>
                <w:sz w:val="24"/>
                <w:szCs w:val="24"/>
              </w:rPr>
              <w:t xml:space="preserve"> рамках изобретательской и рационализаторской деятельности, в общей численности обучающихся;</w:t>
            </w:r>
          </w:p>
          <w:p w14:paraId="5FF6D429"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целевых показателей муниципальной программы «Развитие системы образования в Кушвинском городском округе до 2024 года», значения которых достигли или превысили запланированные;</w:t>
            </w:r>
          </w:p>
          <w:p w14:paraId="1B360908"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bCs/>
                <w:sz w:val="24"/>
                <w:szCs w:val="24"/>
              </w:rPr>
              <w:t xml:space="preserve">доля проведенных контрольных мероприятий ведомственного финансового контроля организаций, подведомственных Управлению образования Кушвинского городского округа, </w:t>
            </w:r>
            <w:r w:rsidR="008F053D" w:rsidRPr="007721C6">
              <w:rPr>
                <w:rFonts w:ascii="Liberation Serif" w:hAnsi="Liberation Serif"/>
                <w:bCs/>
                <w:sz w:val="24"/>
                <w:szCs w:val="24"/>
              </w:rPr>
              <w:t>от запланированных</w:t>
            </w:r>
            <w:r w:rsidRPr="007721C6">
              <w:rPr>
                <w:rFonts w:ascii="Liberation Serif" w:hAnsi="Liberation Serif"/>
                <w:bCs/>
                <w:sz w:val="24"/>
                <w:szCs w:val="24"/>
              </w:rPr>
              <w:t>;</w:t>
            </w:r>
          </w:p>
          <w:p w14:paraId="03052D1C"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доля устраненных нарушений в общем числе нарушений, выявленных в ходе контрольных мероприятий ведомственного финансового </w:t>
            </w:r>
            <w:r w:rsidR="008F053D" w:rsidRPr="007721C6">
              <w:rPr>
                <w:rFonts w:ascii="Liberation Serif" w:hAnsi="Liberation Serif"/>
                <w:sz w:val="24"/>
                <w:szCs w:val="24"/>
              </w:rPr>
              <w:t>контроля организаций</w:t>
            </w:r>
            <w:r w:rsidRPr="007721C6">
              <w:rPr>
                <w:rFonts w:ascii="Liberation Serif" w:hAnsi="Liberation Serif"/>
                <w:sz w:val="24"/>
                <w:szCs w:val="24"/>
              </w:rPr>
              <w:t xml:space="preserve">, </w:t>
            </w:r>
            <w:r w:rsidRPr="007721C6">
              <w:rPr>
                <w:rFonts w:ascii="Liberation Serif" w:hAnsi="Liberation Serif"/>
                <w:bCs/>
                <w:sz w:val="24"/>
                <w:szCs w:val="24"/>
              </w:rPr>
              <w:t>подведомственных Управлению образования Кушвинского городского округа;</w:t>
            </w:r>
          </w:p>
          <w:p w14:paraId="78A03D4C"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bCs/>
                <w:sz w:val="24"/>
                <w:szCs w:val="24"/>
              </w:rPr>
              <w:t xml:space="preserve"> количество учреждений, которым предоставлены муниципальные услуги муниципальными </w:t>
            </w:r>
            <w:r w:rsidR="008F053D" w:rsidRPr="007721C6">
              <w:rPr>
                <w:rFonts w:ascii="Liberation Serif" w:hAnsi="Liberation Serif"/>
                <w:bCs/>
                <w:sz w:val="24"/>
                <w:szCs w:val="24"/>
              </w:rPr>
              <w:t>учреждениями «</w:t>
            </w:r>
            <w:r w:rsidRPr="007721C6">
              <w:rPr>
                <w:rFonts w:ascii="Liberation Serif" w:hAnsi="Liberation Serif"/>
                <w:bCs/>
                <w:sz w:val="24"/>
                <w:szCs w:val="24"/>
              </w:rPr>
              <w:t>Ресурсный центр» и «Централизованная бухгалтерия»;</w:t>
            </w:r>
          </w:p>
          <w:p w14:paraId="365C7A4F" w14:textId="77777777" w:rsidR="005D4E7D" w:rsidRPr="007721C6" w:rsidRDefault="005D4E7D" w:rsidP="00373AE7">
            <w:pPr>
              <w:numPr>
                <w:ilvl w:val="0"/>
                <w:numId w:val="3"/>
              </w:numPr>
              <w:ind w:left="-35" w:firstLine="35"/>
              <w:jc w:val="both"/>
              <w:rPr>
                <w:rFonts w:ascii="Liberation Serif" w:hAnsi="Liberation Serif"/>
                <w:sz w:val="32"/>
                <w:szCs w:val="24"/>
              </w:rPr>
            </w:pPr>
            <w:r w:rsidRPr="007721C6">
              <w:rPr>
                <w:rFonts w:ascii="Liberation Serif" w:hAnsi="Liberation Serif"/>
                <w:sz w:val="24"/>
                <w:szCs w:val="20"/>
              </w:rPr>
              <w:t xml:space="preserve">количество проведенных </w:t>
            </w:r>
            <w:r w:rsidR="008F053D" w:rsidRPr="007721C6">
              <w:rPr>
                <w:rFonts w:ascii="Liberation Serif" w:hAnsi="Liberation Serif"/>
                <w:sz w:val="24"/>
                <w:szCs w:val="20"/>
              </w:rPr>
              <w:t>муниципальных профессиональных</w:t>
            </w:r>
            <w:r w:rsidRPr="007721C6">
              <w:rPr>
                <w:rFonts w:ascii="Liberation Serif" w:hAnsi="Liberation Serif"/>
                <w:sz w:val="24"/>
                <w:szCs w:val="20"/>
              </w:rPr>
              <w:t xml:space="preserve"> конкурсов для педагогических работников образовательных организаций, подведомственных Управлению образования Кушвинского городского округа;</w:t>
            </w:r>
          </w:p>
          <w:p w14:paraId="14CCF042"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количество заключенных договоров на целевое обучение по образовательной программе среднего профессионального или высшего образования с дальнейшим обязательством трудоустройства в образовательные организации;</w:t>
            </w:r>
          </w:p>
          <w:p w14:paraId="1529D95D"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комплексной безопасности;</w:t>
            </w:r>
          </w:p>
          <w:p w14:paraId="01847FE8"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антитеррористической безопасности;</w:t>
            </w:r>
          </w:p>
          <w:p w14:paraId="532BA6D2"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санитарного законодательства;</w:t>
            </w:r>
          </w:p>
          <w:p w14:paraId="4CABA154"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пожарной безопасности;</w:t>
            </w:r>
          </w:p>
          <w:p w14:paraId="6F58ED0D"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 доля образовательных учреждений, обеспеченных средствами индивидуальной защиты в </w:t>
            </w:r>
            <w:r w:rsidR="003F4B9E" w:rsidRPr="007721C6">
              <w:rPr>
                <w:rFonts w:ascii="Liberation Serif" w:hAnsi="Liberation Serif"/>
                <w:sz w:val="24"/>
                <w:szCs w:val="24"/>
              </w:rPr>
              <w:t>чрезвычайной ситуации</w:t>
            </w:r>
            <w:r w:rsidRPr="007721C6">
              <w:rPr>
                <w:rFonts w:ascii="Liberation Serif" w:hAnsi="Liberation Serif"/>
                <w:sz w:val="24"/>
                <w:szCs w:val="24"/>
              </w:rPr>
              <w:t xml:space="preserve"> в соответствии с требованиями;</w:t>
            </w:r>
          </w:p>
          <w:p w14:paraId="418B0E3F"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общеобразовательных организаций, в которых проведены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организаций, в текущем году, от общего количества муниципальных общеобразовательных организаций, в которых запланированы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организациях, в текущем году;</w:t>
            </w:r>
          </w:p>
          <w:p w14:paraId="0EAE70EA"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lastRenderedPageBreak/>
              <w:t>доля несовершеннолетних участников дорожно-транспортных происшествий, в общей численности обучающихся;</w:t>
            </w:r>
          </w:p>
          <w:p w14:paraId="552E754F"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количество общеобразовательных организаций, подведомственных Управлению </w:t>
            </w:r>
            <w:r w:rsidR="008F053D" w:rsidRPr="007721C6">
              <w:rPr>
                <w:rFonts w:ascii="Liberation Serif" w:hAnsi="Liberation Serif"/>
                <w:sz w:val="24"/>
                <w:szCs w:val="24"/>
              </w:rPr>
              <w:t>образования, оборудованных</w:t>
            </w:r>
            <w:r w:rsidRPr="007721C6">
              <w:rPr>
                <w:rFonts w:ascii="Liberation Serif" w:hAnsi="Liberation Serif"/>
                <w:sz w:val="24"/>
                <w:szCs w:val="24"/>
              </w:rPr>
              <w:t xml:space="preserve"> кабинетами «Светофор»</w:t>
            </w:r>
            <w:r w:rsidR="00CC4E9F">
              <w:rPr>
                <w:rFonts w:ascii="Liberation Serif" w:hAnsi="Liberation Serif"/>
                <w:sz w:val="24"/>
                <w:szCs w:val="24"/>
              </w:rPr>
              <w:t>;</w:t>
            </w:r>
          </w:p>
          <w:p w14:paraId="7257294B" w14:textId="77777777"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доля детей и подростков, получивших услуги по организации отдыха и оздоровления в санаторно-курортных учреждениях, загородных детских оздоровительных лагерях, от </w:t>
            </w:r>
            <w:r w:rsidR="008F053D" w:rsidRPr="007721C6">
              <w:rPr>
                <w:rFonts w:ascii="Liberation Serif" w:hAnsi="Liberation Serif"/>
                <w:sz w:val="24"/>
                <w:szCs w:val="24"/>
              </w:rPr>
              <w:t>общей численности</w:t>
            </w:r>
            <w:r w:rsidRPr="007721C6">
              <w:rPr>
                <w:rFonts w:ascii="Liberation Serif" w:hAnsi="Liberation Serif"/>
                <w:sz w:val="24"/>
                <w:szCs w:val="24"/>
              </w:rPr>
              <w:t xml:space="preserve"> детей школьного возраста;</w:t>
            </w:r>
          </w:p>
          <w:p w14:paraId="14D81B09" w14:textId="77777777" w:rsidR="007A2013" w:rsidRDefault="007A2013" w:rsidP="00081869">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детей школьного возраста, получивших услуги по отдыху и оздоровлению в загородных оздоровительных лагерях и санаторно-курортных организациях в каникулярное время, от общей численности детей школьного возраста, охваченных отдыхом и оздоровлением в каникулярное время;</w:t>
            </w:r>
          </w:p>
          <w:p w14:paraId="4191D441" w14:textId="77777777" w:rsidR="009E33B2" w:rsidRPr="008B0345" w:rsidRDefault="009E33B2" w:rsidP="009E33B2">
            <w:pPr>
              <w:pStyle w:val="a7"/>
              <w:jc w:val="both"/>
              <w:rPr>
                <w:rFonts w:ascii="Liberation Serif" w:hAnsi="Liberation Serif"/>
              </w:rPr>
            </w:pPr>
            <w:r w:rsidRPr="008B0345">
              <w:rPr>
                <w:rFonts w:ascii="Liberation Serif" w:hAnsi="Liberation Serif"/>
              </w:rPr>
              <w:t>52)</w:t>
            </w:r>
            <w:r w:rsidR="003F64F3" w:rsidRPr="008B0345">
              <w:rPr>
                <w:rFonts w:ascii="Liberation Serif" w:hAnsi="Liberation Serif"/>
              </w:rPr>
              <w:t> </w:t>
            </w:r>
            <w:r w:rsidR="003F64F3" w:rsidRPr="008B0345">
              <w:rPr>
                <w:rFonts w:ascii="Liberation Serif" w:hAnsi="Liberation Serif" w:cs="Liberation Serif"/>
              </w:rPr>
              <w:t xml:space="preserve">количество оздоровленных детей </w:t>
            </w:r>
            <w:r w:rsidR="003F64F3" w:rsidRPr="008B0345">
              <w:rPr>
                <w:rFonts w:ascii="Liberation Serif" w:hAnsi="Liberation Serif" w:cs="Liberation Serif"/>
              </w:rPr>
              <w:br/>
              <w:t>(за исключением детей-сирот и детей, оставшихся без попечения родителей, детей, находящихся в трудной жизненной ситуации) в учебное время в организациях отдыха детей и их оздоровления, в которых созданы условия для освоения детьми основных общеобразовательных программ</w:t>
            </w:r>
            <w:r w:rsidRPr="008B0345">
              <w:rPr>
                <w:rFonts w:ascii="Liberation Serif" w:hAnsi="Liberation Serif"/>
              </w:rPr>
              <w:t>;</w:t>
            </w:r>
          </w:p>
          <w:p w14:paraId="12888CFF" w14:textId="77777777" w:rsidR="00712568" w:rsidRPr="008B0345" w:rsidRDefault="00712568" w:rsidP="00927B99">
            <w:pPr>
              <w:jc w:val="both"/>
              <w:rPr>
                <w:rFonts w:ascii="Liberation Serif" w:hAnsi="Liberation Serif"/>
                <w:sz w:val="24"/>
                <w:szCs w:val="24"/>
              </w:rPr>
            </w:pPr>
            <w:r w:rsidRPr="008B0345">
              <w:rPr>
                <w:rFonts w:ascii="Liberation Serif" w:hAnsi="Liberation Serif"/>
                <w:sz w:val="24"/>
                <w:szCs w:val="24"/>
              </w:rPr>
              <w:t xml:space="preserve">53) количество отдельных категорий детей, </w:t>
            </w:r>
            <w:r w:rsidR="00927B99" w:rsidRPr="008B0345">
              <w:rPr>
                <w:rFonts w:ascii="Liberation Serif" w:hAnsi="Liberation Serif"/>
                <w:sz w:val="24"/>
                <w:szCs w:val="24"/>
              </w:rPr>
              <w:t xml:space="preserve">обеспеченных отдыхом </w:t>
            </w:r>
            <w:r w:rsidR="003F64F3" w:rsidRPr="008B0345">
              <w:rPr>
                <w:rFonts w:ascii="Liberation Serif" w:hAnsi="Liberation Serif"/>
                <w:sz w:val="24"/>
                <w:szCs w:val="24"/>
              </w:rPr>
              <w:t>в организациях отдыха и</w:t>
            </w:r>
            <w:r w:rsidRPr="008B0345">
              <w:rPr>
                <w:rFonts w:ascii="Liberation Serif" w:hAnsi="Liberation Serif"/>
                <w:sz w:val="24"/>
                <w:szCs w:val="24"/>
              </w:rPr>
              <w:t xml:space="preserve"> о</w:t>
            </w:r>
            <w:r w:rsidR="00437F8C" w:rsidRPr="008B0345">
              <w:rPr>
                <w:rFonts w:ascii="Liberation Serif" w:hAnsi="Liberation Serif"/>
                <w:sz w:val="24"/>
                <w:szCs w:val="24"/>
              </w:rPr>
              <w:t>здоровления, расположенных на побережье Черного моря;</w:t>
            </w:r>
          </w:p>
          <w:p w14:paraId="1B95BBC6" w14:textId="77777777" w:rsidR="009E33B2" w:rsidRDefault="00437F8C" w:rsidP="009E33B2">
            <w:pPr>
              <w:jc w:val="both"/>
              <w:rPr>
                <w:rFonts w:ascii="Liberation Serif" w:hAnsi="Liberation Serif"/>
                <w:sz w:val="24"/>
                <w:szCs w:val="24"/>
              </w:rPr>
            </w:pPr>
            <w:r>
              <w:rPr>
                <w:rFonts w:ascii="Liberation Serif" w:hAnsi="Liberation Serif"/>
                <w:sz w:val="24"/>
                <w:szCs w:val="24"/>
              </w:rPr>
              <w:t>54</w:t>
            </w:r>
            <w:r w:rsidR="009E33B2">
              <w:rPr>
                <w:rFonts w:ascii="Liberation Serif" w:hAnsi="Liberation Serif"/>
                <w:sz w:val="24"/>
                <w:szCs w:val="24"/>
              </w:rPr>
              <w:t xml:space="preserve">) </w:t>
            </w:r>
            <w:r w:rsidR="00081869" w:rsidRPr="007721C6">
              <w:rPr>
                <w:rFonts w:ascii="Liberation Serif" w:hAnsi="Liberation Serif"/>
                <w:sz w:val="24"/>
                <w:szCs w:val="24"/>
              </w:rPr>
              <w:t>количество поездок учащихся на новогодние мероприятия для детей, родители (законные представители) которых принимают (принимали) участие в специальной военной операции;</w:t>
            </w:r>
          </w:p>
          <w:p w14:paraId="5A516A0D" w14:textId="77777777" w:rsidR="009E33B2" w:rsidRDefault="00437F8C" w:rsidP="009E33B2">
            <w:pPr>
              <w:jc w:val="both"/>
              <w:rPr>
                <w:rFonts w:ascii="Liberation Serif" w:hAnsi="Liberation Serif"/>
                <w:sz w:val="24"/>
                <w:szCs w:val="24"/>
              </w:rPr>
            </w:pPr>
            <w:r>
              <w:rPr>
                <w:rFonts w:ascii="Liberation Serif" w:hAnsi="Liberation Serif"/>
                <w:sz w:val="24"/>
                <w:szCs w:val="24"/>
              </w:rPr>
              <w:t>55</w:t>
            </w:r>
            <w:r w:rsidR="009E33B2">
              <w:rPr>
                <w:rFonts w:ascii="Liberation Serif" w:hAnsi="Liberation Serif"/>
                <w:sz w:val="24"/>
                <w:szCs w:val="24"/>
              </w:rPr>
              <w:t xml:space="preserve">) </w:t>
            </w:r>
            <w:r w:rsidR="005D4E7D" w:rsidRPr="007721C6">
              <w:rPr>
                <w:rFonts w:ascii="Liberation Serif" w:hAnsi="Liberation Serif"/>
                <w:sz w:val="24"/>
                <w:szCs w:val="24"/>
              </w:rPr>
              <w:t>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w:t>
            </w:r>
          </w:p>
          <w:p w14:paraId="005E6DBC" w14:textId="77777777" w:rsidR="009E33B2" w:rsidRDefault="00437F8C" w:rsidP="009E33B2">
            <w:pPr>
              <w:jc w:val="both"/>
              <w:rPr>
                <w:rFonts w:ascii="Liberation Serif" w:hAnsi="Liberation Serif"/>
                <w:sz w:val="24"/>
                <w:szCs w:val="24"/>
              </w:rPr>
            </w:pPr>
            <w:r>
              <w:rPr>
                <w:rFonts w:ascii="Liberation Serif" w:hAnsi="Liberation Serif"/>
                <w:sz w:val="24"/>
                <w:szCs w:val="24"/>
              </w:rPr>
              <w:t>56</w:t>
            </w:r>
            <w:r w:rsidR="009E33B2">
              <w:rPr>
                <w:rFonts w:ascii="Liberation Serif" w:hAnsi="Liberation Serif"/>
                <w:sz w:val="24"/>
                <w:szCs w:val="24"/>
              </w:rPr>
              <w:t xml:space="preserve">) </w:t>
            </w:r>
            <w:r w:rsidR="005D4E7D" w:rsidRPr="007721C6">
              <w:rPr>
                <w:rFonts w:ascii="Liberation Serif" w:hAnsi="Liberation Serif"/>
                <w:sz w:val="24"/>
                <w:szCs w:val="24"/>
              </w:rPr>
              <w:t>доля муниципальных общеобразовательных организаций, в которых проведены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организаций, в текущем году, от общего количества муниципальных общеобразовательных организаций, в которых запланированы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организациях, в текущем году;</w:t>
            </w:r>
          </w:p>
          <w:p w14:paraId="41A4862F" w14:textId="77777777" w:rsidR="007A2013" w:rsidRPr="007721C6" w:rsidRDefault="00437F8C" w:rsidP="009E33B2">
            <w:pPr>
              <w:jc w:val="both"/>
              <w:rPr>
                <w:rFonts w:ascii="Liberation Serif" w:hAnsi="Liberation Serif"/>
                <w:sz w:val="24"/>
                <w:szCs w:val="24"/>
              </w:rPr>
            </w:pPr>
            <w:r>
              <w:rPr>
                <w:rFonts w:ascii="Liberation Serif" w:hAnsi="Liberation Serif"/>
                <w:sz w:val="24"/>
                <w:szCs w:val="24"/>
              </w:rPr>
              <w:t>57</w:t>
            </w:r>
            <w:r w:rsidR="009E33B2">
              <w:rPr>
                <w:rFonts w:ascii="Liberation Serif" w:hAnsi="Liberation Serif"/>
                <w:sz w:val="24"/>
                <w:szCs w:val="24"/>
              </w:rPr>
              <w:t>)</w:t>
            </w:r>
            <w:r w:rsidR="005D4E7D" w:rsidRPr="007721C6">
              <w:rPr>
                <w:rFonts w:ascii="Liberation Serif" w:hAnsi="Liberation Serif"/>
                <w:sz w:val="24"/>
                <w:szCs w:val="24"/>
              </w:rPr>
              <w:t xml:space="preserve"> </w:t>
            </w:r>
            <w:r w:rsidR="007A2013" w:rsidRPr="007721C6">
              <w:rPr>
                <w:rFonts w:ascii="Liberation Serif" w:hAnsi="Liberation Serif"/>
                <w:sz w:val="24"/>
                <w:szCs w:val="24"/>
              </w:rPr>
              <w:t>количество общеобразовательных организаций, в которых оборудованы спортивные площадки;</w:t>
            </w:r>
          </w:p>
          <w:p w14:paraId="5FBC9E74" w14:textId="77777777" w:rsidR="005D4E7D" w:rsidRPr="007721C6" w:rsidRDefault="00437F8C" w:rsidP="009E33B2">
            <w:pPr>
              <w:jc w:val="both"/>
              <w:rPr>
                <w:rFonts w:ascii="Liberation Serif" w:hAnsi="Liberation Serif"/>
                <w:sz w:val="24"/>
                <w:szCs w:val="24"/>
              </w:rPr>
            </w:pPr>
            <w:r>
              <w:rPr>
                <w:rFonts w:ascii="Liberation Serif" w:hAnsi="Liberation Serif"/>
                <w:sz w:val="24"/>
                <w:szCs w:val="24"/>
              </w:rPr>
              <w:t>58</w:t>
            </w:r>
            <w:r w:rsidR="009E33B2">
              <w:rPr>
                <w:rFonts w:ascii="Liberation Serif" w:hAnsi="Liberation Serif"/>
                <w:sz w:val="24"/>
                <w:szCs w:val="24"/>
              </w:rPr>
              <w:t xml:space="preserve">) </w:t>
            </w:r>
            <w:r w:rsidR="005D4E7D" w:rsidRPr="007721C6">
              <w:rPr>
                <w:rFonts w:ascii="Liberation Serif" w:hAnsi="Liberation Serif"/>
                <w:sz w:val="24"/>
                <w:szCs w:val="24"/>
              </w:rPr>
              <w:t>доля детей-инвалидов, получающих общее образование на дому в дистанционной форме, от общей численности детей-инвалидов, которым не противопоказано обучение по дистанционным технологиям;</w:t>
            </w:r>
          </w:p>
          <w:p w14:paraId="6217A726" w14:textId="77777777" w:rsidR="005D4E7D" w:rsidRPr="007721C6" w:rsidRDefault="00437F8C" w:rsidP="009E33B2">
            <w:pPr>
              <w:jc w:val="both"/>
              <w:rPr>
                <w:rFonts w:ascii="Liberation Serif" w:hAnsi="Liberation Serif"/>
                <w:color w:val="FF0000"/>
                <w:sz w:val="32"/>
                <w:szCs w:val="24"/>
              </w:rPr>
            </w:pPr>
            <w:r>
              <w:rPr>
                <w:rFonts w:ascii="Liberation Serif" w:hAnsi="Liberation Serif"/>
                <w:sz w:val="24"/>
                <w:szCs w:val="20"/>
              </w:rPr>
              <w:t>59</w:t>
            </w:r>
            <w:r w:rsidR="009E33B2">
              <w:rPr>
                <w:rFonts w:ascii="Liberation Serif" w:hAnsi="Liberation Serif"/>
                <w:sz w:val="24"/>
                <w:szCs w:val="20"/>
              </w:rPr>
              <w:t xml:space="preserve">) </w:t>
            </w:r>
            <w:r w:rsidR="005D4E7D" w:rsidRPr="007721C6">
              <w:rPr>
                <w:rFonts w:ascii="Liberation Serif" w:hAnsi="Liberation Serif"/>
                <w:sz w:val="24"/>
                <w:szCs w:val="20"/>
              </w:rPr>
              <w:t>доля обучающихся муниципальных общеобразовательных учреждений, обеспеченных подвозом до базовых школ, от общего числа обучающихся нуждающихся в подвозе</w:t>
            </w:r>
            <w:r w:rsidR="00BF11B5">
              <w:rPr>
                <w:rFonts w:ascii="Liberation Serif" w:hAnsi="Liberation Serif"/>
                <w:sz w:val="24"/>
                <w:szCs w:val="20"/>
              </w:rPr>
              <w:t>;</w:t>
            </w:r>
            <w:r w:rsidR="005D4E7D" w:rsidRPr="007721C6">
              <w:rPr>
                <w:rFonts w:ascii="Liberation Serif" w:hAnsi="Liberation Serif"/>
                <w:color w:val="FF0000"/>
                <w:sz w:val="32"/>
                <w:szCs w:val="24"/>
              </w:rPr>
              <w:t xml:space="preserve"> </w:t>
            </w:r>
          </w:p>
          <w:p w14:paraId="407442EF" w14:textId="77777777" w:rsidR="005D4E7D" w:rsidRPr="008B0345" w:rsidRDefault="00437F8C" w:rsidP="009E33B2">
            <w:pPr>
              <w:jc w:val="both"/>
              <w:rPr>
                <w:rFonts w:ascii="Liberation Serif" w:hAnsi="Liberation Serif"/>
                <w:sz w:val="24"/>
                <w:szCs w:val="20"/>
              </w:rPr>
            </w:pPr>
            <w:r>
              <w:rPr>
                <w:rFonts w:ascii="Liberation Serif" w:hAnsi="Liberation Serif"/>
                <w:sz w:val="24"/>
                <w:szCs w:val="20"/>
              </w:rPr>
              <w:lastRenderedPageBreak/>
              <w:t>60</w:t>
            </w:r>
            <w:r w:rsidR="009E33B2">
              <w:rPr>
                <w:rFonts w:ascii="Liberation Serif" w:hAnsi="Liberation Serif"/>
                <w:sz w:val="24"/>
                <w:szCs w:val="20"/>
              </w:rPr>
              <w:t xml:space="preserve">) </w:t>
            </w:r>
            <w:r w:rsidR="005D4E7D" w:rsidRPr="007721C6">
              <w:rPr>
                <w:rFonts w:ascii="Liberation Serif" w:hAnsi="Liberation Serif"/>
                <w:sz w:val="24"/>
                <w:szCs w:val="20"/>
              </w:rPr>
              <w:t xml:space="preserve">доля муниципальных образовательных учреждений, в которых рабочие места сотрудников административного аппарата </w:t>
            </w:r>
            <w:r w:rsidR="008F053D" w:rsidRPr="007721C6">
              <w:rPr>
                <w:rFonts w:ascii="Liberation Serif" w:hAnsi="Liberation Serif"/>
                <w:sz w:val="24"/>
                <w:szCs w:val="20"/>
              </w:rPr>
              <w:t>обеспеченны оборудованием</w:t>
            </w:r>
            <w:r w:rsidR="005D4E7D" w:rsidRPr="007721C6">
              <w:rPr>
                <w:rFonts w:ascii="Liberation Serif" w:hAnsi="Liberation Serif"/>
                <w:sz w:val="24"/>
                <w:szCs w:val="20"/>
              </w:rPr>
              <w:t xml:space="preserve">, оргтехникой и </w:t>
            </w:r>
            <w:r w:rsidR="005D4E7D" w:rsidRPr="008B0345">
              <w:rPr>
                <w:rFonts w:ascii="Liberation Serif" w:hAnsi="Liberation Serif"/>
                <w:sz w:val="24"/>
                <w:szCs w:val="20"/>
              </w:rPr>
              <w:t>комплектующих к ним</w:t>
            </w:r>
            <w:r w:rsidR="00897083" w:rsidRPr="008B0345">
              <w:rPr>
                <w:rFonts w:ascii="Liberation Serif" w:hAnsi="Liberation Serif"/>
                <w:sz w:val="24"/>
                <w:szCs w:val="20"/>
              </w:rPr>
              <w:t>;</w:t>
            </w:r>
          </w:p>
          <w:p w14:paraId="47389467" w14:textId="77777777" w:rsidR="00897083" w:rsidRDefault="00437F8C" w:rsidP="009E33B2">
            <w:pPr>
              <w:jc w:val="both"/>
              <w:rPr>
                <w:rFonts w:ascii="Liberation Serif" w:hAnsi="Liberation Serif"/>
                <w:sz w:val="24"/>
                <w:szCs w:val="24"/>
              </w:rPr>
            </w:pPr>
            <w:r w:rsidRPr="008B0345">
              <w:rPr>
                <w:rFonts w:ascii="Liberation Serif" w:hAnsi="Liberation Serif"/>
                <w:sz w:val="24"/>
                <w:szCs w:val="20"/>
              </w:rPr>
              <w:t>61</w:t>
            </w:r>
            <w:r w:rsidR="009E33B2" w:rsidRPr="008B0345">
              <w:rPr>
                <w:rFonts w:ascii="Liberation Serif" w:hAnsi="Liberation Serif"/>
                <w:sz w:val="24"/>
                <w:szCs w:val="20"/>
              </w:rPr>
              <w:t>) </w:t>
            </w:r>
            <w:r w:rsidR="00897083" w:rsidRPr="008B0345">
              <w:rPr>
                <w:rFonts w:ascii="Liberation Serif" w:hAnsi="Liberation Serif"/>
                <w:sz w:val="24"/>
                <w:szCs w:val="20"/>
              </w:rPr>
              <w:t>количество</w:t>
            </w:r>
            <w:r w:rsidR="00927B99" w:rsidRPr="008B0345">
              <w:rPr>
                <w:rFonts w:ascii="Liberation Serif" w:hAnsi="Liberation Serif"/>
                <w:sz w:val="24"/>
                <w:szCs w:val="24"/>
              </w:rPr>
              <w:t xml:space="preserve"> образовательных учреждений -</w:t>
            </w:r>
            <w:r w:rsidR="00897083" w:rsidRPr="008B0345">
              <w:rPr>
                <w:rFonts w:ascii="Liberation Serif" w:hAnsi="Liberation Serif"/>
                <w:sz w:val="24"/>
                <w:szCs w:val="24"/>
              </w:rPr>
              <w:t xml:space="preserve"> участников проекта инициативного бюджетирования;</w:t>
            </w:r>
          </w:p>
          <w:p w14:paraId="60A21B7E" w14:textId="77777777" w:rsidR="000D4029" w:rsidRPr="00CC4E9F" w:rsidRDefault="000D4029" w:rsidP="009E33B2">
            <w:pPr>
              <w:jc w:val="both"/>
              <w:rPr>
                <w:rFonts w:ascii="Liberation Serif" w:hAnsi="Liberation Serif"/>
                <w:sz w:val="24"/>
                <w:szCs w:val="24"/>
              </w:rPr>
            </w:pPr>
            <w:r>
              <w:rPr>
                <w:rFonts w:ascii="Liberation Serif" w:hAnsi="Liberation Serif"/>
                <w:sz w:val="24"/>
                <w:szCs w:val="24"/>
              </w:rPr>
              <w:t>62) </w:t>
            </w:r>
            <w:r w:rsidRPr="00CC4E9F">
              <w:rPr>
                <w:rFonts w:ascii="Liberation Serif" w:hAnsi="Liberation Serif"/>
                <w:sz w:val="24"/>
                <w:szCs w:val="24"/>
              </w:rPr>
              <w:t>количество образовательных организаций, в которых разработана проектно-сметная документация по устройству площадки «Автогородок»;</w:t>
            </w:r>
          </w:p>
          <w:p w14:paraId="46059614" w14:textId="77777777" w:rsidR="00673908" w:rsidRDefault="000D4029" w:rsidP="00673908">
            <w:pPr>
              <w:jc w:val="both"/>
              <w:rPr>
                <w:rFonts w:ascii="Liberation Serif" w:hAnsi="Liberation Serif"/>
                <w:sz w:val="24"/>
                <w:szCs w:val="24"/>
              </w:rPr>
            </w:pPr>
            <w:r w:rsidRPr="00CC4E9F">
              <w:rPr>
                <w:rFonts w:ascii="Liberation Serif" w:hAnsi="Liberation Serif"/>
                <w:sz w:val="24"/>
                <w:szCs w:val="24"/>
              </w:rPr>
              <w:t>63</w:t>
            </w:r>
            <w:r w:rsidR="00673908" w:rsidRPr="00CC4E9F">
              <w:rPr>
                <w:rFonts w:ascii="Liberation Serif" w:hAnsi="Liberation Serif"/>
                <w:sz w:val="24"/>
                <w:szCs w:val="24"/>
              </w:rPr>
              <w:t>)количество общеобразовательных организаций, в которых имеется оборудованная площадка «Автогородок»;</w:t>
            </w:r>
          </w:p>
          <w:p w14:paraId="5F5B46EB" w14:textId="77777777" w:rsidR="009E33B2" w:rsidRDefault="000D4029" w:rsidP="009E33B2">
            <w:pPr>
              <w:jc w:val="both"/>
              <w:rPr>
                <w:rFonts w:ascii="Liberation Serif" w:hAnsi="Liberation Serif"/>
                <w:sz w:val="24"/>
                <w:szCs w:val="24"/>
              </w:rPr>
            </w:pPr>
            <w:r>
              <w:rPr>
                <w:rFonts w:ascii="Liberation Serif" w:hAnsi="Liberation Serif"/>
                <w:sz w:val="24"/>
                <w:szCs w:val="24"/>
              </w:rPr>
              <w:t>64</w:t>
            </w:r>
            <w:r w:rsidR="009E33B2">
              <w:rPr>
                <w:rFonts w:ascii="Liberation Serif" w:hAnsi="Liberation Serif"/>
                <w:sz w:val="24"/>
                <w:szCs w:val="24"/>
              </w:rPr>
              <w:t>)</w:t>
            </w:r>
            <w:r w:rsidR="005D4E7D" w:rsidRPr="007721C6">
              <w:rPr>
                <w:rFonts w:ascii="Liberation Serif" w:hAnsi="Liberation Serif"/>
                <w:sz w:val="24"/>
                <w:szCs w:val="24"/>
              </w:rPr>
              <w:t xml:space="preserve"> доля муниципальных образовательных организаций, на которые сформированы </w:t>
            </w:r>
            <w:hyperlink r:id="rId8" w:tooltip="Приказ Минтруда России от 25.12.2012 N 627 &quot;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 w:history="1">
              <w:r w:rsidR="005D4E7D" w:rsidRPr="007721C6">
                <w:rPr>
                  <w:rFonts w:ascii="Liberation Serif" w:hAnsi="Liberation Serif"/>
                  <w:sz w:val="24"/>
                  <w:szCs w:val="24"/>
                </w:rPr>
                <w:t>паспорта доступности</w:t>
              </w:r>
            </w:hyperlink>
            <w:r w:rsidR="00897083">
              <w:rPr>
                <w:rFonts w:ascii="Liberation Serif" w:hAnsi="Liberation Serif"/>
                <w:sz w:val="24"/>
                <w:szCs w:val="24"/>
              </w:rPr>
              <w:t>, среди</w:t>
            </w:r>
            <w:r w:rsidR="005D4E7D" w:rsidRPr="007721C6">
              <w:rPr>
                <w:rFonts w:ascii="Liberation Serif" w:hAnsi="Liberation Serif"/>
                <w:sz w:val="24"/>
                <w:szCs w:val="24"/>
              </w:rPr>
              <w:t xml:space="preserve"> общего  количества муниципальных образовательных организаций  Кушвинского городского округа;</w:t>
            </w:r>
          </w:p>
          <w:p w14:paraId="4BBC946A" w14:textId="77777777" w:rsidR="009E33B2" w:rsidRDefault="000D4029" w:rsidP="009E33B2">
            <w:pPr>
              <w:jc w:val="both"/>
              <w:rPr>
                <w:rFonts w:ascii="Liberation Serif" w:hAnsi="Liberation Serif"/>
                <w:sz w:val="24"/>
                <w:szCs w:val="24"/>
              </w:rPr>
            </w:pPr>
            <w:r>
              <w:rPr>
                <w:rFonts w:ascii="Liberation Serif" w:hAnsi="Liberation Serif"/>
                <w:sz w:val="24"/>
                <w:szCs w:val="24"/>
              </w:rPr>
              <w:t>65</w:t>
            </w:r>
            <w:r w:rsidR="009E33B2">
              <w:rPr>
                <w:rFonts w:ascii="Liberation Serif" w:hAnsi="Liberation Serif"/>
                <w:sz w:val="24"/>
                <w:szCs w:val="24"/>
              </w:rPr>
              <w:t>)</w:t>
            </w:r>
            <w:r w:rsidR="005D4E7D" w:rsidRPr="007721C6">
              <w:rPr>
                <w:rFonts w:ascii="Liberation Serif" w:hAnsi="Liberation Serif"/>
                <w:sz w:val="24"/>
                <w:szCs w:val="24"/>
              </w:rPr>
              <w:t xml:space="preserve"> доля муниципальных образовательных организаций, в которых сформирована универсальная </w:t>
            </w:r>
            <w:r w:rsidR="008F053D" w:rsidRPr="007721C6">
              <w:rPr>
                <w:rFonts w:ascii="Liberation Serif" w:hAnsi="Liberation Serif"/>
                <w:sz w:val="24"/>
                <w:szCs w:val="24"/>
              </w:rPr>
              <w:t>безбарьерная среда</w:t>
            </w:r>
            <w:r w:rsidR="005D4E7D" w:rsidRPr="007721C6">
              <w:rPr>
                <w:rFonts w:ascii="Liberation Serif" w:hAnsi="Liberation Serif"/>
                <w:sz w:val="24"/>
                <w:szCs w:val="24"/>
              </w:rPr>
              <w:t>, позволяющая обеспечить совместное обучение инвалидов и лиц, не имеющих нарушений развития, в общем количестве муниципальных образовательных организаций;</w:t>
            </w:r>
          </w:p>
          <w:p w14:paraId="1C9687B1" w14:textId="77777777" w:rsidR="00815092" w:rsidRPr="007721C6" w:rsidRDefault="000D4029" w:rsidP="009E33B2">
            <w:pPr>
              <w:jc w:val="both"/>
              <w:rPr>
                <w:rFonts w:ascii="Liberation Serif" w:hAnsi="Liberation Serif"/>
                <w:sz w:val="24"/>
                <w:szCs w:val="24"/>
              </w:rPr>
            </w:pPr>
            <w:r>
              <w:rPr>
                <w:rFonts w:ascii="Liberation Serif" w:hAnsi="Liberation Serif"/>
                <w:sz w:val="24"/>
                <w:szCs w:val="24"/>
              </w:rPr>
              <w:t>66</w:t>
            </w:r>
            <w:r w:rsidR="009E33B2">
              <w:rPr>
                <w:rFonts w:ascii="Liberation Serif" w:hAnsi="Liberation Serif"/>
                <w:sz w:val="24"/>
                <w:szCs w:val="24"/>
              </w:rPr>
              <w:t>)</w:t>
            </w:r>
            <w:r w:rsidR="005D4E7D" w:rsidRPr="007721C6">
              <w:rPr>
                <w:rFonts w:ascii="Liberation Serif" w:hAnsi="Liberation Serif"/>
                <w:sz w:val="24"/>
                <w:szCs w:val="24"/>
              </w:rPr>
              <w:t xml:space="preserve"> доля специалистов, прошедших обучение и повышение квалификации по вопросам реабилитации</w:t>
            </w:r>
            <w:r w:rsidR="003F4B9E" w:rsidRPr="007721C6">
              <w:rPr>
                <w:rFonts w:ascii="Liberation Serif" w:hAnsi="Liberation Serif"/>
                <w:sz w:val="24"/>
                <w:szCs w:val="24"/>
              </w:rPr>
              <w:t xml:space="preserve"> </w:t>
            </w:r>
            <w:r w:rsidR="005D4E7D" w:rsidRPr="007721C6">
              <w:rPr>
                <w:rFonts w:ascii="Liberation Serif" w:hAnsi="Liberation Serif"/>
                <w:sz w:val="24"/>
                <w:szCs w:val="24"/>
              </w:rPr>
              <w:t>и социальной интеграции инвалидов, среди всех специалистов, занятых в сфере образования в Кушвинском городском округе</w:t>
            </w:r>
            <w:r w:rsidR="007929A1" w:rsidRPr="007721C6">
              <w:rPr>
                <w:rFonts w:ascii="Liberation Serif" w:hAnsi="Liberation Serif"/>
                <w:sz w:val="24"/>
                <w:szCs w:val="24"/>
              </w:rPr>
              <w:t>.</w:t>
            </w:r>
          </w:p>
        </w:tc>
      </w:tr>
      <w:tr w:rsidR="005D4E7D" w:rsidRPr="007721C6" w14:paraId="5C26BFCF" w14:textId="77777777" w:rsidTr="007721C6">
        <w:trPr>
          <w:trHeight w:val="1096"/>
        </w:trPr>
        <w:tc>
          <w:tcPr>
            <w:tcW w:w="709" w:type="dxa"/>
          </w:tcPr>
          <w:p w14:paraId="1B1C910A" w14:textId="77777777" w:rsidR="005D4E7D" w:rsidRPr="007721C6" w:rsidRDefault="005D4E7D" w:rsidP="005C2B94">
            <w:pPr>
              <w:suppressAutoHyphens/>
              <w:jc w:val="center"/>
              <w:rPr>
                <w:rFonts w:ascii="Liberation Serif" w:hAnsi="Liberation Serif"/>
                <w:sz w:val="24"/>
                <w:szCs w:val="24"/>
              </w:rPr>
            </w:pPr>
            <w:r w:rsidRPr="007721C6">
              <w:rPr>
                <w:rFonts w:ascii="Liberation Serif" w:hAnsi="Liberation Serif"/>
                <w:sz w:val="24"/>
                <w:szCs w:val="24"/>
              </w:rPr>
              <w:lastRenderedPageBreak/>
              <w:t>6</w:t>
            </w:r>
            <w:r w:rsidR="00B27587">
              <w:rPr>
                <w:rFonts w:ascii="Liberation Serif" w:hAnsi="Liberation Serif"/>
                <w:sz w:val="24"/>
                <w:szCs w:val="24"/>
              </w:rPr>
              <w:t>.</w:t>
            </w:r>
          </w:p>
        </w:tc>
        <w:tc>
          <w:tcPr>
            <w:tcW w:w="2551" w:type="dxa"/>
          </w:tcPr>
          <w:p w14:paraId="31F4F936" w14:textId="77777777" w:rsidR="005D4E7D" w:rsidRPr="007721C6" w:rsidRDefault="005D4E7D">
            <w:pPr>
              <w:suppressAutoHyphens/>
              <w:jc w:val="both"/>
              <w:rPr>
                <w:rFonts w:ascii="Liberation Serif" w:hAnsi="Liberation Serif" w:cs="Calibri"/>
                <w:sz w:val="24"/>
                <w:szCs w:val="24"/>
                <w:lang w:eastAsia="en-US"/>
              </w:rPr>
            </w:pPr>
            <w:r w:rsidRPr="007721C6">
              <w:rPr>
                <w:rFonts w:ascii="Liberation Serif" w:hAnsi="Liberation Serif"/>
                <w:sz w:val="24"/>
                <w:szCs w:val="24"/>
              </w:rPr>
              <w:t xml:space="preserve">Объемы финансирования муниципальной программы по годам реализации, рублей </w:t>
            </w:r>
          </w:p>
        </w:tc>
        <w:tc>
          <w:tcPr>
            <w:tcW w:w="6781" w:type="dxa"/>
          </w:tcPr>
          <w:p w14:paraId="1E095886"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ВСЕГО: </w:t>
            </w:r>
            <w:r w:rsidR="00E81DCE">
              <w:rPr>
                <w:rFonts w:ascii="Liberation Serif" w:hAnsi="Liberation Serif"/>
                <w:sz w:val="22"/>
                <w:szCs w:val="22"/>
              </w:rPr>
              <w:t>15</w:t>
            </w:r>
            <w:r w:rsidR="00942ABA">
              <w:rPr>
                <w:rFonts w:ascii="Liberation Serif" w:hAnsi="Liberation Serif"/>
                <w:sz w:val="22"/>
                <w:szCs w:val="22"/>
              </w:rPr>
              <w:t> 912</w:t>
            </w:r>
            <w:r w:rsidR="0095027A">
              <w:rPr>
                <w:rFonts w:ascii="Liberation Serif" w:hAnsi="Liberation Serif"/>
                <w:sz w:val="22"/>
                <w:szCs w:val="22"/>
              </w:rPr>
              <w:t> 798 259,72</w:t>
            </w:r>
            <w:r w:rsidRPr="00CC4E9F">
              <w:rPr>
                <w:rFonts w:ascii="Liberation Serif" w:hAnsi="Liberation Serif"/>
                <w:sz w:val="22"/>
                <w:szCs w:val="22"/>
              </w:rPr>
              <w:t>рубл</w:t>
            </w:r>
            <w:r w:rsidR="00EA7EB3">
              <w:rPr>
                <w:rFonts w:ascii="Liberation Serif" w:hAnsi="Liberation Serif"/>
                <w:sz w:val="22"/>
                <w:szCs w:val="22"/>
              </w:rPr>
              <w:t>ей</w:t>
            </w:r>
            <w:r w:rsidRPr="00CC4E9F">
              <w:rPr>
                <w:rFonts w:ascii="Liberation Serif" w:hAnsi="Liberation Serif"/>
                <w:sz w:val="22"/>
                <w:szCs w:val="22"/>
              </w:rPr>
              <w:t xml:space="preserve">, в том числе: </w:t>
            </w:r>
          </w:p>
          <w:p w14:paraId="6795C03A"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627 202 671,34 </w:t>
            </w:r>
            <w:r w:rsidR="00582460" w:rsidRPr="00CC4E9F">
              <w:rPr>
                <w:rFonts w:ascii="Liberation Serif" w:hAnsi="Liberation Serif"/>
                <w:sz w:val="22"/>
                <w:szCs w:val="22"/>
              </w:rPr>
              <w:t>рубль</w:t>
            </w:r>
            <w:r w:rsidRPr="00CC4E9F">
              <w:rPr>
                <w:rFonts w:ascii="Liberation Serif" w:hAnsi="Liberation Serif"/>
                <w:sz w:val="22"/>
                <w:szCs w:val="22"/>
              </w:rPr>
              <w:t>;</w:t>
            </w:r>
          </w:p>
          <w:p w14:paraId="76FC7012"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2016 год – 668 837 379,42 </w:t>
            </w:r>
            <w:r w:rsidR="00582460" w:rsidRPr="00CC4E9F">
              <w:rPr>
                <w:rFonts w:ascii="Liberation Serif" w:hAnsi="Liberation Serif"/>
                <w:sz w:val="22"/>
                <w:szCs w:val="22"/>
              </w:rPr>
              <w:t>рублей</w:t>
            </w:r>
            <w:r w:rsidRPr="00CC4E9F">
              <w:rPr>
                <w:rFonts w:ascii="Liberation Serif" w:hAnsi="Liberation Serif"/>
                <w:sz w:val="22"/>
                <w:szCs w:val="22"/>
              </w:rPr>
              <w:t>;</w:t>
            </w:r>
          </w:p>
          <w:p w14:paraId="4D645E2C"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2017 год – 660 426 324,65 рубля;</w:t>
            </w:r>
          </w:p>
          <w:p w14:paraId="1E7D8CBD"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739 750 006,95 </w:t>
            </w:r>
            <w:r w:rsidR="00582460" w:rsidRPr="00CC4E9F">
              <w:rPr>
                <w:rFonts w:ascii="Liberation Serif" w:hAnsi="Liberation Serif"/>
                <w:sz w:val="22"/>
                <w:szCs w:val="22"/>
              </w:rPr>
              <w:t>рублей</w:t>
            </w:r>
            <w:r w:rsidRPr="00CC4E9F">
              <w:rPr>
                <w:rFonts w:ascii="Liberation Serif" w:hAnsi="Liberation Serif"/>
                <w:sz w:val="22"/>
                <w:szCs w:val="22"/>
              </w:rPr>
              <w:t>;</w:t>
            </w:r>
          </w:p>
          <w:p w14:paraId="518CDE77"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2019 год – 854 072 407,17 </w:t>
            </w:r>
            <w:r w:rsidR="00582460" w:rsidRPr="00CC4E9F">
              <w:rPr>
                <w:rFonts w:ascii="Liberation Serif" w:hAnsi="Liberation Serif"/>
                <w:sz w:val="22"/>
                <w:szCs w:val="22"/>
              </w:rPr>
              <w:t>рублей</w:t>
            </w:r>
            <w:r w:rsidRPr="00CC4E9F">
              <w:rPr>
                <w:rFonts w:ascii="Liberation Serif" w:hAnsi="Liberation Serif"/>
                <w:sz w:val="22"/>
                <w:szCs w:val="22"/>
              </w:rPr>
              <w:t>;</w:t>
            </w:r>
          </w:p>
          <w:p w14:paraId="243F50BA"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2020 год – 896 104 555,77 </w:t>
            </w:r>
            <w:r w:rsidR="00582460" w:rsidRPr="00CC4E9F">
              <w:rPr>
                <w:rFonts w:ascii="Liberation Serif" w:hAnsi="Liberation Serif"/>
                <w:sz w:val="22"/>
                <w:szCs w:val="22"/>
              </w:rPr>
              <w:t>рублей</w:t>
            </w:r>
            <w:r w:rsidRPr="00CC4E9F">
              <w:rPr>
                <w:rFonts w:ascii="Liberation Serif" w:hAnsi="Liberation Serif"/>
                <w:sz w:val="22"/>
                <w:szCs w:val="22"/>
              </w:rPr>
              <w:t xml:space="preserve">; </w:t>
            </w:r>
          </w:p>
          <w:p w14:paraId="2C08ACB7"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393B8E" w:rsidRPr="00CC4E9F">
              <w:rPr>
                <w:rFonts w:ascii="Liberation Serif" w:hAnsi="Liberation Serif"/>
                <w:sz w:val="22"/>
                <w:szCs w:val="22"/>
              </w:rPr>
              <w:t>919 715 652,67</w:t>
            </w:r>
            <w:r w:rsidR="00EC7697" w:rsidRPr="00CC4E9F">
              <w:rPr>
                <w:rFonts w:ascii="Liberation Serif" w:hAnsi="Liberation Serif"/>
                <w:sz w:val="22"/>
                <w:szCs w:val="22"/>
              </w:rPr>
              <w:t xml:space="preserve"> </w:t>
            </w:r>
            <w:r w:rsidR="006E0DB4" w:rsidRPr="00CC4E9F">
              <w:rPr>
                <w:rFonts w:ascii="Liberation Serif" w:hAnsi="Liberation Serif"/>
                <w:sz w:val="22"/>
                <w:szCs w:val="22"/>
              </w:rPr>
              <w:t>рубл</w:t>
            </w:r>
            <w:r w:rsidR="00393B8E" w:rsidRPr="00CC4E9F">
              <w:rPr>
                <w:rFonts w:ascii="Liberation Serif" w:hAnsi="Liberation Serif"/>
                <w:sz w:val="22"/>
                <w:szCs w:val="22"/>
              </w:rPr>
              <w:t>я</w:t>
            </w:r>
            <w:r w:rsidRPr="00CC4E9F">
              <w:rPr>
                <w:rFonts w:ascii="Liberation Serif" w:hAnsi="Liberation Serif"/>
                <w:sz w:val="22"/>
                <w:szCs w:val="22"/>
              </w:rPr>
              <w:t>;</w:t>
            </w:r>
          </w:p>
          <w:p w14:paraId="63D6A459"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0C6D0E" w:rsidRPr="00CC4E9F">
              <w:rPr>
                <w:rFonts w:ascii="Liberation Serif" w:hAnsi="Liberation Serif"/>
                <w:sz w:val="22"/>
                <w:szCs w:val="22"/>
              </w:rPr>
              <w:t>1</w:t>
            </w:r>
            <w:r w:rsidR="00254DF4" w:rsidRPr="00CC4E9F">
              <w:rPr>
                <w:rFonts w:ascii="Liberation Serif" w:hAnsi="Liberation Serif"/>
                <w:sz w:val="22"/>
                <w:szCs w:val="22"/>
              </w:rPr>
              <w:t> </w:t>
            </w:r>
            <w:r w:rsidR="007A3561" w:rsidRPr="00CC4E9F">
              <w:rPr>
                <w:rFonts w:ascii="Liberation Serif" w:hAnsi="Liberation Serif"/>
                <w:sz w:val="22"/>
                <w:szCs w:val="22"/>
              </w:rPr>
              <w:t>01</w:t>
            </w:r>
            <w:r w:rsidR="00254DF4" w:rsidRPr="00CC4E9F">
              <w:rPr>
                <w:rFonts w:ascii="Liberation Serif" w:hAnsi="Liberation Serif"/>
                <w:sz w:val="22"/>
                <w:szCs w:val="22"/>
              </w:rPr>
              <w:t>2 153 751,44</w:t>
            </w:r>
            <w:r w:rsidRPr="00CC4E9F">
              <w:rPr>
                <w:rFonts w:ascii="Liberation Serif" w:hAnsi="Liberation Serif"/>
                <w:sz w:val="22"/>
                <w:szCs w:val="22"/>
              </w:rPr>
              <w:t xml:space="preserve"> рубл</w:t>
            </w:r>
            <w:r w:rsidR="00582460" w:rsidRPr="00CC4E9F">
              <w:rPr>
                <w:rFonts w:ascii="Liberation Serif" w:hAnsi="Liberation Serif"/>
                <w:sz w:val="22"/>
                <w:szCs w:val="22"/>
              </w:rPr>
              <w:t>ь</w:t>
            </w:r>
            <w:r w:rsidRPr="00CC4E9F">
              <w:rPr>
                <w:rFonts w:ascii="Liberation Serif" w:hAnsi="Liberation Serif"/>
                <w:sz w:val="22"/>
                <w:szCs w:val="22"/>
              </w:rPr>
              <w:t>;</w:t>
            </w:r>
          </w:p>
          <w:p w14:paraId="3C6BC931"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582460" w:rsidRPr="00CC4E9F">
              <w:rPr>
                <w:rFonts w:ascii="Liberation Serif" w:hAnsi="Liberation Serif"/>
                <w:sz w:val="22"/>
                <w:szCs w:val="22"/>
              </w:rPr>
              <w:t>1 092 560 718,34</w:t>
            </w:r>
            <w:r w:rsidR="00D726E6" w:rsidRPr="00CC4E9F">
              <w:rPr>
                <w:rFonts w:ascii="Liberation Serif" w:hAnsi="Liberation Serif"/>
                <w:sz w:val="22"/>
                <w:szCs w:val="22"/>
              </w:rPr>
              <w:t xml:space="preserve"> </w:t>
            </w:r>
            <w:r w:rsidR="00582460" w:rsidRPr="00CC4E9F">
              <w:rPr>
                <w:rFonts w:ascii="Liberation Serif" w:hAnsi="Liberation Serif"/>
                <w:sz w:val="22"/>
                <w:szCs w:val="22"/>
              </w:rPr>
              <w:t>рублей</w:t>
            </w:r>
            <w:r w:rsidRPr="00CC4E9F">
              <w:rPr>
                <w:rFonts w:ascii="Liberation Serif" w:hAnsi="Liberation Serif"/>
                <w:sz w:val="22"/>
                <w:szCs w:val="22"/>
              </w:rPr>
              <w:t>;</w:t>
            </w:r>
          </w:p>
          <w:p w14:paraId="0E1234FF"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2024 год – </w:t>
            </w:r>
            <w:r w:rsidR="00EA7EB3">
              <w:rPr>
                <w:rFonts w:ascii="Liberation Serif" w:hAnsi="Liberation Serif"/>
                <w:sz w:val="22"/>
                <w:szCs w:val="22"/>
              </w:rPr>
              <w:t>1</w:t>
            </w:r>
            <w:r w:rsidR="00394F3E">
              <w:rPr>
                <w:rFonts w:ascii="Liberation Serif" w:hAnsi="Liberation Serif"/>
                <w:sz w:val="22"/>
                <w:szCs w:val="22"/>
              </w:rPr>
              <w:t> 292</w:t>
            </w:r>
            <w:r w:rsidR="0095027A">
              <w:rPr>
                <w:rFonts w:ascii="Liberation Serif" w:hAnsi="Liberation Serif"/>
                <w:sz w:val="22"/>
                <w:szCs w:val="22"/>
              </w:rPr>
              <w:t> 644 550</w:t>
            </w:r>
            <w:r w:rsidR="00394F3E">
              <w:rPr>
                <w:rFonts w:ascii="Liberation Serif" w:hAnsi="Liberation Serif"/>
                <w:sz w:val="22"/>
                <w:szCs w:val="22"/>
              </w:rPr>
              <w:t>,43</w:t>
            </w:r>
            <w:r w:rsidRPr="00CC4E9F">
              <w:rPr>
                <w:rFonts w:ascii="Liberation Serif" w:hAnsi="Liberation Serif"/>
                <w:sz w:val="22"/>
                <w:szCs w:val="22"/>
              </w:rPr>
              <w:t xml:space="preserve"> </w:t>
            </w:r>
            <w:r w:rsidR="008B0345" w:rsidRPr="00CC4E9F">
              <w:rPr>
                <w:rFonts w:ascii="Liberation Serif" w:hAnsi="Liberation Serif"/>
                <w:sz w:val="22"/>
                <w:szCs w:val="22"/>
              </w:rPr>
              <w:t>рубл</w:t>
            </w:r>
            <w:r w:rsidR="00E81DCE">
              <w:rPr>
                <w:rFonts w:ascii="Liberation Serif" w:hAnsi="Liberation Serif"/>
                <w:sz w:val="22"/>
                <w:szCs w:val="22"/>
              </w:rPr>
              <w:t>ей</w:t>
            </w:r>
            <w:r w:rsidR="00EA7EB3">
              <w:rPr>
                <w:rFonts w:ascii="Liberation Serif" w:hAnsi="Liberation Serif"/>
                <w:sz w:val="22"/>
                <w:szCs w:val="22"/>
              </w:rPr>
              <w:t>;</w:t>
            </w:r>
          </w:p>
          <w:p w14:paraId="6B87C618" w14:textId="77777777" w:rsidR="008F053D" w:rsidRPr="00CC4E9F" w:rsidRDefault="008F053D" w:rsidP="00E56CC9">
            <w:pPr>
              <w:suppressAutoHyphens/>
              <w:rPr>
                <w:rFonts w:ascii="Liberation Serif" w:hAnsi="Liberation Serif"/>
                <w:sz w:val="22"/>
                <w:szCs w:val="22"/>
              </w:rPr>
            </w:pPr>
            <w:r w:rsidRPr="00CC4E9F">
              <w:rPr>
                <w:rFonts w:ascii="Liberation Serif" w:hAnsi="Liberation Serif"/>
                <w:sz w:val="22"/>
                <w:szCs w:val="22"/>
              </w:rPr>
              <w:t xml:space="preserve">2025 год – </w:t>
            </w:r>
            <w:r w:rsidR="008B0345" w:rsidRPr="00CC4E9F">
              <w:rPr>
                <w:rFonts w:ascii="Liberation Serif" w:hAnsi="Liberation Serif"/>
                <w:sz w:val="22"/>
                <w:szCs w:val="22"/>
              </w:rPr>
              <w:t>1</w:t>
            </w:r>
            <w:r w:rsidR="00394F3E">
              <w:rPr>
                <w:rFonts w:ascii="Liberation Serif" w:hAnsi="Liberation Serif"/>
                <w:sz w:val="22"/>
                <w:szCs w:val="22"/>
              </w:rPr>
              <w:t> 154 837 573,74</w:t>
            </w:r>
            <w:r w:rsidRPr="00CC4E9F">
              <w:rPr>
                <w:rFonts w:ascii="Liberation Serif" w:hAnsi="Liberation Serif"/>
                <w:sz w:val="22"/>
                <w:szCs w:val="22"/>
              </w:rPr>
              <w:t xml:space="preserve"> </w:t>
            </w:r>
            <w:r w:rsidR="00394F3E">
              <w:rPr>
                <w:rFonts w:ascii="Liberation Serif" w:hAnsi="Liberation Serif"/>
                <w:sz w:val="22"/>
                <w:szCs w:val="22"/>
              </w:rPr>
              <w:t>рубля</w:t>
            </w:r>
            <w:r w:rsidRPr="00CC4E9F">
              <w:rPr>
                <w:rFonts w:ascii="Liberation Serif" w:hAnsi="Liberation Serif"/>
                <w:sz w:val="22"/>
                <w:szCs w:val="22"/>
              </w:rPr>
              <w:t>;</w:t>
            </w:r>
          </w:p>
          <w:p w14:paraId="52C76E0B" w14:textId="77777777" w:rsidR="007721C6" w:rsidRDefault="008B0345" w:rsidP="00E56CC9">
            <w:pPr>
              <w:suppressAutoHyphens/>
              <w:rPr>
                <w:rFonts w:ascii="Liberation Serif" w:hAnsi="Liberation Serif"/>
                <w:sz w:val="22"/>
                <w:szCs w:val="22"/>
              </w:rPr>
            </w:pPr>
            <w:r w:rsidRPr="00CC4E9F">
              <w:rPr>
                <w:rFonts w:ascii="Liberation Serif" w:hAnsi="Liberation Serif"/>
                <w:sz w:val="22"/>
                <w:szCs w:val="22"/>
              </w:rPr>
              <w:t xml:space="preserve">2026 год – </w:t>
            </w:r>
            <w:r w:rsidR="00394F3E">
              <w:rPr>
                <w:rFonts w:ascii="Liberation Serif" w:hAnsi="Liberation Serif"/>
                <w:sz w:val="22"/>
                <w:szCs w:val="22"/>
              </w:rPr>
              <w:t>1 198 898 533,56 рубля</w:t>
            </w:r>
            <w:r w:rsidR="007721C6" w:rsidRPr="00CC4E9F">
              <w:rPr>
                <w:rFonts w:ascii="Liberation Serif" w:hAnsi="Liberation Serif"/>
                <w:sz w:val="22"/>
                <w:szCs w:val="22"/>
              </w:rPr>
              <w:t>;</w:t>
            </w:r>
          </w:p>
          <w:p w14:paraId="47D5886B"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14:paraId="65DF4457"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14:paraId="414DA4C8"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14:paraId="5AB76B11" w14:textId="77777777" w:rsidR="00E81DCE" w:rsidRPr="00CC4E9F" w:rsidRDefault="00E81DCE" w:rsidP="00E56CC9">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14:paraId="49933FEB"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из них:</w:t>
            </w:r>
          </w:p>
          <w:p w14:paraId="310804EC"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федера</w:t>
            </w:r>
            <w:r w:rsidR="00373AE7" w:rsidRPr="00CC4E9F">
              <w:rPr>
                <w:rFonts w:ascii="Liberation Serif" w:hAnsi="Liberation Serif"/>
                <w:sz w:val="22"/>
                <w:szCs w:val="22"/>
              </w:rPr>
              <w:t>льный бюджет: 1 243 431,00 рубл</w:t>
            </w:r>
            <w:r w:rsidR="00005A16" w:rsidRPr="00CC4E9F">
              <w:rPr>
                <w:rFonts w:ascii="Liberation Serif" w:hAnsi="Liberation Serif"/>
                <w:sz w:val="22"/>
                <w:szCs w:val="22"/>
              </w:rPr>
              <w:t>ь</w:t>
            </w:r>
            <w:r w:rsidRPr="00CC4E9F">
              <w:rPr>
                <w:rFonts w:ascii="Liberation Serif" w:hAnsi="Liberation Serif"/>
                <w:sz w:val="22"/>
                <w:szCs w:val="22"/>
              </w:rPr>
              <w:t xml:space="preserve">, в том числе: </w:t>
            </w:r>
          </w:p>
          <w:p w14:paraId="1BB19074"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2015 год – 1 243 431,00 рубл</w:t>
            </w:r>
            <w:r w:rsidR="00142934" w:rsidRPr="00CC4E9F">
              <w:rPr>
                <w:rFonts w:ascii="Liberation Serif" w:hAnsi="Liberation Serif"/>
                <w:sz w:val="22"/>
                <w:szCs w:val="22"/>
              </w:rPr>
              <w:t>ь</w:t>
            </w:r>
            <w:r w:rsidRPr="00CC4E9F">
              <w:rPr>
                <w:rFonts w:ascii="Liberation Serif" w:hAnsi="Liberation Serif"/>
                <w:sz w:val="22"/>
                <w:szCs w:val="22"/>
              </w:rPr>
              <w:t>;</w:t>
            </w:r>
          </w:p>
          <w:p w14:paraId="05FF66E5"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областной бюджет: </w:t>
            </w:r>
            <w:r w:rsidR="00E81DCE">
              <w:rPr>
                <w:rFonts w:ascii="Liberation Serif" w:hAnsi="Liberation Serif"/>
                <w:sz w:val="22"/>
                <w:szCs w:val="22"/>
              </w:rPr>
              <w:t>9</w:t>
            </w:r>
            <w:r w:rsidR="0095027A">
              <w:rPr>
                <w:rFonts w:ascii="Liberation Serif" w:hAnsi="Liberation Serif"/>
                <w:sz w:val="22"/>
                <w:szCs w:val="22"/>
              </w:rPr>
              <w:t> 499 019 734</w:t>
            </w:r>
            <w:r w:rsidR="00E81DCE">
              <w:rPr>
                <w:rFonts w:ascii="Liberation Serif" w:hAnsi="Liberation Serif"/>
                <w:sz w:val="22"/>
                <w:szCs w:val="22"/>
              </w:rPr>
              <w:t>,07</w:t>
            </w:r>
            <w:r w:rsidR="00021C12" w:rsidRPr="00CC4E9F">
              <w:rPr>
                <w:rFonts w:ascii="Liberation Serif" w:hAnsi="Liberation Serif"/>
                <w:sz w:val="22"/>
                <w:szCs w:val="22"/>
              </w:rPr>
              <w:t xml:space="preserve"> </w:t>
            </w:r>
            <w:r w:rsidR="00582460" w:rsidRPr="00CC4E9F">
              <w:rPr>
                <w:rFonts w:ascii="Liberation Serif" w:hAnsi="Liberation Serif"/>
                <w:sz w:val="22"/>
                <w:szCs w:val="22"/>
              </w:rPr>
              <w:t>рубл</w:t>
            </w:r>
            <w:r w:rsidR="0095027A">
              <w:rPr>
                <w:rFonts w:ascii="Liberation Serif" w:hAnsi="Liberation Serif"/>
                <w:sz w:val="22"/>
                <w:szCs w:val="22"/>
              </w:rPr>
              <w:t>ей</w:t>
            </w:r>
            <w:r w:rsidRPr="00CC4E9F">
              <w:rPr>
                <w:rFonts w:ascii="Liberation Serif" w:hAnsi="Liberation Serif"/>
                <w:sz w:val="22"/>
                <w:szCs w:val="22"/>
              </w:rPr>
              <w:t>, в том числе:</w:t>
            </w:r>
          </w:p>
          <w:p w14:paraId="321B0DDF"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293 909 221,00 </w:t>
            </w:r>
            <w:r w:rsidR="00373AE7" w:rsidRPr="00CC4E9F">
              <w:rPr>
                <w:rFonts w:ascii="Liberation Serif" w:hAnsi="Liberation Serif"/>
                <w:sz w:val="22"/>
                <w:szCs w:val="22"/>
              </w:rPr>
              <w:t>рубл</w:t>
            </w:r>
            <w:r w:rsidR="00005A16" w:rsidRPr="00CC4E9F">
              <w:rPr>
                <w:rFonts w:ascii="Liberation Serif" w:hAnsi="Liberation Serif"/>
                <w:sz w:val="22"/>
                <w:szCs w:val="22"/>
              </w:rPr>
              <w:t>ь</w:t>
            </w:r>
            <w:r w:rsidRPr="00CC4E9F">
              <w:rPr>
                <w:rFonts w:ascii="Liberation Serif" w:hAnsi="Liberation Serif"/>
                <w:sz w:val="22"/>
                <w:szCs w:val="22"/>
              </w:rPr>
              <w:t>;</w:t>
            </w:r>
          </w:p>
          <w:p w14:paraId="52F00412"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2016 год – 367 560 000,00 </w:t>
            </w:r>
            <w:r w:rsidR="00966D14" w:rsidRPr="00CC4E9F">
              <w:rPr>
                <w:rFonts w:ascii="Liberation Serif" w:hAnsi="Liberation Serif"/>
                <w:sz w:val="22"/>
                <w:szCs w:val="22"/>
              </w:rPr>
              <w:t>рублей</w:t>
            </w:r>
            <w:r w:rsidRPr="00CC4E9F">
              <w:rPr>
                <w:rFonts w:ascii="Liberation Serif" w:hAnsi="Liberation Serif"/>
                <w:sz w:val="22"/>
                <w:szCs w:val="22"/>
              </w:rPr>
              <w:t>;</w:t>
            </w:r>
          </w:p>
          <w:p w14:paraId="5CD8FB22"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2017 год – 386 353 670,00 рублей;</w:t>
            </w:r>
          </w:p>
          <w:p w14:paraId="0B2723F7"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402 089 929,17 </w:t>
            </w:r>
            <w:r w:rsidR="00373AE7" w:rsidRPr="00CC4E9F">
              <w:rPr>
                <w:rFonts w:ascii="Liberation Serif" w:hAnsi="Liberation Serif"/>
                <w:sz w:val="22"/>
                <w:szCs w:val="22"/>
              </w:rPr>
              <w:t>рубля</w:t>
            </w:r>
            <w:r w:rsidRPr="00CC4E9F">
              <w:rPr>
                <w:rFonts w:ascii="Liberation Serif" w:hAnsi="Liberation Serif"/>
                <w:sz w:val="22"/>
                <w:szCs w:val="22"/>
              </w:rPr>
              <w:t>;</w:t>
            </w:r>
          </w:p>
          <w:p w14:paraId="779B81AF"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2019 год – 436 056 150,00 рублей;</w:t>
            </w:r>
          </w:p>
          <w:p w14:paraId="23CB174E"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2020 год – 461 814 153,54 рубля;</w:t>
            </w:r>
          </w:p>
          <w:p w14:paraId="4149C136"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C64E91" w:rsidRPr="00CC4E9F">
              <w:rPr>
                <w:rFonts w:ascii="Liberation Serif" w:hAnsi="Liberation Serif"/>
                <w:sz w:val="22"/>
                <w:szCs w:val="22"/>
              </w:rPr>
              <w:t>512 579 700</w:t>
            </w:r>
            <w:r w:rsidRPr="00CC4E9F">
              <w:rPr>
                <w:rFonts w:ascii="Liberation Serif" w:hAnsi="Liberation Serif"/>
                <w:sz w:val="22"/>
                <w:szCs w:val="22"/>
              </w:rPr>
              <w:t>,00 рублей;</w:t>
            </w:r>
          </w:p>
          <w:p w14:paraId="4585FF19"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57210B" w:rsidRPr="00CC4E9F">
              <w:rPr>
                <w:rFonts w:ascii="Liberation Serif" w:hAnsi="Liberation Serif"/>
                <w:sz w:val="22"/>
                <w:szCs w:val="22"/>
              </w:rPr>
              <w:t>568 059 897,20</w:t>
            </w:r>
            <w:r w:rsidRPr="00CC4E9F">
              <w:rPr>
                <w:rFonts w:ascii="Liberation Serif" w:hAnsi="Liberation Serif"/>
                <w:sz w:val="22"/>
                <w:szCs w:val="22"/>
              </w:rPr>
              <w:t xml:space="preserve"> рублей;</w:t>
            </w:r>
          </w:p>
          <w:p w14:paraId="40982AB0"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AB3ED9">
              <w:rPr>
                <w:rFonts w:ascii="Liberation Serif" w:hAnsi="Liberation Serif"/>
                <w:sz w:val="22"/>
                <w:szCs w:val="22"/>
              </w:rPr>
              <w:t>642 971 736,41</w:t>
            </w:r>
            <w:r w:rsidRPr="00CC4E9F">
              <w:rPr>
                <w:rFonts w:ascii="Liberation Serif" w:hAnsi="Liberation Serif"/>
                <w:sz w:val="22"/>
                <w:szCs w:val="22"/>
              </w:rPr>
              <w:t xml:space="preserve"> рублей;</w:t>
            </w:r>
          </w:p>
          <w:p w14:paraId="28AA7C27"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2024 год – </w:t>
            </w:r>
            <w:r w:rsidR="00E81DCE">
              <w:rPr>
                <w:rFonts w:ascii="Liberation Serif" w:hAnsi="Liberation Serif"/>
                <w:sz w:val="22"/>
                <w:szCs w:val="22"/>
              </w:rPr>
              <w:t>767 325 576,75</w:t>
            </w:r>
            <w:r w:rsidRPr="00CC4E9F">
              <w:rPr>
                <w:rFonts w:ascii="Liberation Serif" w:hAnsi="Liberation Serif"/>
                <w:sz w:val="22"/>
                <w:szCs w:val="22"/>
              </w:rPr>
              <w:t xml:space="preserve"> рублей;</w:t>
            </w:r>
          </w:p>
          <w:p w14:paraId="2F69B252" w14:textId="77777777" w:rsidR="008F053D" w:rsidRPr="00CC4E9F" w:rsidRDefault="008F053D" w:rsidP="00E56CC9">
            <w:pPr>
              <w:suppressAutoHyphens/>
              <w:rPr>
                <w:rFonts w:ascii="Liberation Serif" w:hAnsi="Liberation Serif"/>
                <w:sz w:val="22"/>
                <w:szCs w:val="22"/>
              </w:rPr>
            </w:pPr>
            <w:r w:rsidRPr="00CC4E9F">
              <w:rPr>
                <w:rFonts w:ascii="Liberation Serif" w:hAnsi="Liberation Serif"/>
                <w:sz w:val="22"/>
                <w:szCs w:val="22"/>
              </w:rPr>
              <w:lastRenderedPageBreak/>
              <w:t xml:space="preserve">2025 год – </w:t>
            </w:r>
            <w:r w:rsidR="008B0345" w:rsidRPr="00CC4E9F">
              <w:rPr>
                <w:rFonts w:ascii="Liberation Serif" w:hAnsi="Liberation Serif"/>
                <w:sz w:val="22"/>
                <w:szCs w:val="22"/>
              </w:rPr>
              <w:t>742 197 100,00</w:t>
            </w:r>
            <w:r w:rsidRPr="00CC4E9F">
              <w:rPr>
                <w:rFonts w:ascii="Liberation Serif" w:hAnsi="Liberation Serif"/>
                <w:sz w:val="22"/>
                <w:szCs w:val="22"/>
              </w:rPr>
              <w:t xml:space="preserve"> рублей;</w:t>
            </w:r>
          </w:p>
          <w:p w14:paraId="04EAB894" w14:textId="77777777" w:rsidR="007721C6" w:rsidRDefault="008B0345" w:rsidP="007721C6">
            <w:pPr>
              <w:suppressAutoHyphens/>
              <w:rPr>
                <w:rFonts w:ascii="Liberation Serif" w:hAnsi="Liberation Serif"/>
                <w:sz w:val="22"/>
                <w:szCs w:val="22"/>
              </w:rPr>
            </w:pPr>
            <w:r w:rsidRPr="00CC4E9F">
              <w:rPr>
                <w:rFonts w:ascii="Liberation Serif" w:hAnsi="Liberation Serif"/>
                <w:sz w:val="22"/>
                <w:szCs w:val="22"/>
              </w:rPr>
              <w:t>2026 год – 783 578 600,00</w:t>
            </w:r>
            <w:r w:rsidR="007721C6" w:rsidRPr="00CC4E9F">
              <w:rPr>
                <w:rFonts w:ascii="Liberation Serif" w:hAnsi="Liberation Serif"/>
                <w:sz w:val="22"/>
                <w:szCs w:val="22"/>
              </w:rPr>
              <w:t xml:space="preserve"> рублей;</w:t>
            </w:r>
          </w:p>
          <w:p w14:paraId="3BB7AF80"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783 578 600,00 рублей;</w:t>
            </w:r>
          </w:p>
          <w:p w14:paraId="10D4A203"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783 578 600,00 рублей;</w:t>
            </w:r>
          </w:p>
          <w:p w14:paraId="4857FEC4"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783 578 600,00 рублей;</w:t>
            </w:r>
          </w:p>
          <w:p w14:paraId="72D58F73"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783 578 600,00 рублей;</w:t>
            </w:r>
          </w:p>
          <w:p w14:paraId="05ED1E59"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местный бюджет: </w:t>
            </w:r>
            <w:r w:rsidR="00E81DCE">
              <w:rPr>
                <w:rFonts w:ascii="Liberation Serif" w:hAnsi="Liberation Serif"/>
                <w:sz w:val="22"/>
                <w:szCs w:val="22"/>
              </w:rPr>
              <w:t>4 783 508 501,54</w:t>
            </w:r>
            <w:r w:rsidRPr="00CC4E9F">
              <w:rPr>
                <w:rFonts w:ascii="Liberation Serif" w:hAnsi="Liberation Serif"/>
                <w:sz w:val="22"/>
                <w:szCs w:val="22"/>
              </w:rPr>
              <w:t xml:space="preserve"> рубл</w:t>
            </w:r>
            <w:r w:rsidR="00E81DCE">
              <w:rPr>
                <w:rFonts w:ascii="Liberation Serif" w:hAnsi="Liberation Serif"/>
                <w:sz w:val="22"/>
                <w:szCs w:val="22"/>
              </w:rPr>
              <w:t>ь</w:t>
            </w:r>
            <w:r w:rsidRPr="00CC4E9F">
              <w:rPr>
                <w:rFonts w:ascii="Liberation Serif" w:hAnsi="Liberation Serif"/>
                <w:sz w:val="22"/>
                <w:szCs w:val="22"/>
              </w:rPr>
              <w:t xml:space="preserve">, в том числе: </w:t>
            </w:r>
          </w:p>
          <w:p w14:paraId="74B201A3"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282 835 287,84 </w:t>
            </w:r>
            <w:r w:rsidR="00373AE7" w:rsidRPr="00CC4E9F">
              <w:rPr>
                <w:rFonts w:ascii="Liberation Serif" w:hAnsi="Liberation Serif"/>
                <w:sz w:val="22"/>
                <w:szCs w:val="22"/>
              </w:rPr>
              <w:t>рубля</w:t>
            </w:r>
            <w:r w:rsidRPr="00CC4E9F">
              <w:rPr>
                <w:rFonts w:ascii="Liberation Serif" w:hAnsi="Liberation Serif"/>
                <w:sz w:val="22"/>
                <w:szCs w:val="22"/>
              </w:rPr>
              <w:t>;</w:t>
            </w:r>
          </w:p>
          <w:p w14:paraId="6BF5CB17"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2016 год – 228 844 584,91 рубл</w:t>
            </w:r>
            <w:r w:rsidR="00A96FB6" w:rsidRPr="00CC4E9F">
              <w:rPr>
                <w:rFonts w:ascii="Liberation Serif" w:hAnsi="Liberation Serif"/>
                <w:sz w:val="22"/>
                <w:szCs w:val="22"/>
              </w:rPr>
              <w:t>я</w:t>
            </w:r>
            <w:r w:rsidRPr="00CC4E9F">
              <w:rPr>
                <w:rFonts w:ascii="Liberation Serif" w:hAnsi="Liberation Serif"/>
                <w:sz w:val="22"/>
                <w:szCs w:val="22"/>
              </w:rPr>
              <w:t>;</w:t>
            </w:r>
          </w:p>
          <w:p w14:paraId="4F7D1B61"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2017 год – 219 338 208,73 </w:t>
            </w:r>
            <w:r w:rsidR="00373AE7" w:rsidRPr="00CC4E9F">
              <w:rPr>
                <w:rFonts w:ascii="Liberation Serif" w:hAnsi="Liberation Serif"/>
                <w:sz w:val="22"/>
                <w:szCs w:val="22"/>
              </w:rPr>
              <w:t>рубля</w:t>
            </w:r>
            <w:r w:rsidRPr="00CC4E9F">
              <w:rPr>
                <w:rFonts w:ascii="Liberation Serif" w:hAnsi="Liberation Serif"/>
                <w:sz w:val="22"/>
                <w:szCs w:val="22"/>
              </w:rPr>
              <w:t>;</w:t>
            </w:r>
          </w:p>
          <w:p w14:paraId="0D9032FB"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248 804 177,25 </w:t>
            </w:r>
            <w:r w:rsidR="00373AE7" w:rsidRPr="00CC4E9F">
              <w:rPr>
                <w:rFonts w:ascii="Liberation Serif" w:hAnsi="Liberation Serif"/>
                <w:sz w:val="22"/>
                <w:szCs w:val="22"/>
              </w:rPr>
              <w:t>рубля</w:t>
            </w:r>
            <w:r w:rsidRPr="00CC4E9F">
              <w:rPr>
                <w:rFonts w:ascii="Liberation Serif" w:hAnsi="Liberation Serif"/>
                <w:sz w:val="22"/>
                <w:szCs w:val="22"/>
              </w:rPr>
              <w:t>;</w:t>
            </w:r>
          </w:p>
          <w:p w14:paraId="70007962"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2019 год – 302 025 031,59 </w:t>
            </w:r>
            <w:r w:rsidR="00373AE7" w:rsidRPr="00CC4E9F">
              <w:rPr>
                <w:rFonts w:ascii="Liberation Serif" w:hAnsi="Liberation Serif"/>
                <w:sz w:val="22"/>
                <w:szCs w:val="22"/>
              </w:rPr>
              <w:t>рубля</w:t>
            </w:r>
            <w:r w:rsidRPr="00CC4E9F">
              <w:rPr>
                <w:rFonts w:ascii="Liberation Serif" w:hAnsi="Liberation Serif"/>
                <w:sz w:val="22"/>
                <w:szCs w:val="22"/>
              </w:rPr>
              <w:t>;</w:t>
            </w:r>
          </w:p>
          <w:p w14:paraId="5D3D9943"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2020 год – 335 729 491,51 </w:t>
            </w:r>
            <w:r w:rsidR="00373AE7" w:rsidRPr="00CC4E9F">
              <w:rPr>
                <w:rFonts w:ascii="Liberation Serif" w:hAnsi="Liberation Serif"/>
                <w:sz w:val="22"/>
                <w:szCs w:val="22"/>
              </w:rPr>
              <w:t>рубля</w:t>
            </w:r>
            <w:r w:rsidRPr="00CC4E9F">
              <w:rPr>
                <w:rFonts w:ascii="Liberation Serif" w:hAnsi="Liberation Serif"/>
                <w:sz w:val="22"/>
                <w:szCs w:val="22"/>
              </w:rPr>
              <w:t>;</w:t>
            </w:r>
          </w:p>
          <w:p w14:paraId="1F2D9880"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EC7697" w:rsidRPr="00CC4E9F">
              <w:rPr>
                <w:rFonts w:ascii="Liberation Serif" w:hAnsi="Liberation Serif"/>
                <w:sz w:val="22"/>
                <w:szCs w:val="22"/>
              </w:rPr>
              <w:t>284 054 396,86</w:t>
            </w:r>
            <w:r w:rsidRPr="00CC4E9F">
              <w:rPr>
                <w:rFonts w:ascii="Liberation Serif" w:hAnsi="Liberation Serif"/>
                <w:sz w:val="22"/>
                <w:szCs w:val="22"/>
              </w:rPr>
              <w:t xml:space="preserve"> </w:t>
            </w:r>
            <w:r w:rsidR="00373AE7" w:rsidRPr="00CC4E9F">
              <w:rPr>
                <w:rFonts w:ascii="Liberation Serif" w:hAnsi="Liberation Serif"/>
                <w:sz w:val="22"/>
                <w:szCs w:val="22"/>
              </w:rPr>
              <w:t>рубля</w:t>
            </w:r>
            <w:r w:rsidRPr="00CC4E9F">
              <w:rPr>
                <w:rFonts w:ascii="Liberation Serif" w:hAnsi="Liberation Serif"/>
                <w:sz w:val="22"/>
                <w:szCs w:val="22"/>
              </w:rPr>
              <w:t>;</w:t>
            </w:r>
          </w:p>
          <w:p w14:paraId="33403553"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7A3561" w:rsidRPr="00CC4E9F">
              <w:rPr>
                <w:rFonts w:ascii="Liberation Serif" w:hAnsi="Liberation Serif"/>
                <w:sz w:val="22"/>
                <w:szCs w:val="22"/>
              </w:rPr>
              <w:t>324 524 287,93</w:t>
            </w:r>
            <w:r w:rsidRPr="00CC4E9F">
              <w:rPr>
                <w:rFonts w:ascii="Liberation Serif" w:hAnsi="Liberation Serif"/>
                <w:sz w:val="22"/>
                <w:szCs w:val="22"/>
              </w:rPr>
              <w:t xml:space="preserve"> </w:t>
            </w:r>
            <w:r w:rsidR="00373AE7" w:rsidRPr="00CC4E9F">
              <w:rPr>
                <w:rFonts w:ascii="Liberation Serif" w:hAnsi="Liberation Serif"/>
                <w:sz w:val="22"/>
                <w:szCs w:val="22"/>
              </w:rPr>
              <w:t>рубля</w:t>
            </w:r>
            <w:r w:rsidRPr="00CC4E9F">
              <w:rPr>
                <w:rFonts w:ascii="Liberation Serif" w:hAnsi="Liberation Serif"/>
                <w:sz w:val="22"/>
                <w:szCs w:val="22"/>
              </w:rPr>
              <w:t>;</w:t>
            </w:r>
          </w:p>
          <w:p w14:paraId="414A8E4A"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7721C6" w:rsidRPr="00CC4E9F">
              <w:rPr>
                <w:rFonts w:ascii="Liberation Serif" w:hAnsi="Liberation Serif"/>
                <w:sz w:val="22"/>
                <w:szCs w:val="22"/>
              </w:rPr>
              <w:t>341</w:t>
            </w:r>
            <w:r w:rsidR="00582460" w:rsidRPr="00CC4E9F">
              <w:rPr>
                <w:rFonts w:ascii="Liberation Serif" w:hAnsi="Liberation Serif"/>
                <w:sz w:val="22"/>
                <w:szCs w:val="22"/>
              </w:rPr>
              <w:t xml:space="preserve"> 727 578,28 </w:t>
            </w:r>
            <w:r w:rsidRPr="00CC4E9F">
              <w:rPr>
                <w:rFonts w:ascii="Liberation Serif" w:hAnsi="Liberation Serif"/>
                <w:sz w:val="22"/>
                <w:szCs w:val="22"/>
              </w:rPr>
              <w:t>рубл</w:t>
            </w:r>
            <w:r w:rsidR="00582460" w:rsidRPr="00CC4E9F">
              <w:rPr>
                <w:rFonts w:ascii="Liberation Serif" w:hAnsi="Liberation Serif"/>
                <w:sz w:val="22"/>
                <w:szCs w:val="22"/>
              </w:rPr>
              <w:t>ей</w:t>
            </w:r>
            <w:r w:rsidRPr="00CC4E9F">
              <w:rPr>
                <w:rFonts w:ascii="Liberation Serif" w:hAnsi="Liberation Serif"/>
                <w:sz w:val="22"/>
                <w:szCs w:val="22"/>
              </w:rPr>
              <w:t>;</w:t>
            </w:r>
          </w:p>
          <w:p w14:paraId="64417E41"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2024 год – </w:t>
            </w:r>
            <w:r w:rsidR="00E81DCE">
              <w:rPr>
                <w:rFonts w:ascii="Liberation Serif" w:hAnsi="Liberation Serif"/>
                <w:sz w:val="22"/>
                <w:szCs w:val="22"/>
              </w:rPr>
              <w:t>409 036 724,01</w:t>
            </w:r>
            <w:r w:rsidRPr="00CC4E9F">
              <w:rPr>
                <w:rFonts w:ascii="Liberation Serif" w:hAnsi="Liberation Serif"/>
                <w:sz w:val="22"/>
                <w:szCs w:val="22"/>
              </w:rPr>
              <w:t xml:space="preserve"> рубл</w:t>
            </w:r>
            <w:r w:rsidR="00E81DCE">
              <w:rPr>
                <w:rFonts w:ascii="Liberation Serif" w:hAnsi="Liberation Serif"/>
                <w:sz w:val="22"/>
                <w:szCs w:val="22"/>
              </w:rPr>
              <w:t>я;</w:t>
            </w:r>
            <w:r w:rsidRPr="00CC4E9F">
              <w:rPr>
                <w:rFonts w:ascii="Liberation Serif" w:hAnsi="Liberation Serif"/>
                <w:sz w:val="22"/>
                <w:szCs w:val="22"/>
              </w:rPr>
              <w:t xml:space="preserve"> </w:t>
            </w:r>
          </w:p>
          <w:p w14:paraId="3F95677E" w14:textId="77777777" w:rsidR="008F053D" w:rsidRPr="00CC4E9F" w:rsidRDefault="008F053D" w:rsidP="00E56CC9">
            <w:pPr>
              <w:suppressAutoHyphens/>
              <w:rPr>
                <w:rFonts w:ascii="Liberation Serif" w:hAnsi="Liberation Serif"/>
                <w:sz w:val="22"/>
                <w:szCs w:val="22"/>
              </w:rPr>
            </w:pPr>
            <w:r w:rsidRPr="00CC4E9F">
              <w:rPr>
                <w:rFonts w:ascii="Liberation Serif" w:hAnsi="Liberation Serif"/>
                <w:sz w:val="22"/>
                <w:szCs w:val="22"/>
              </w:rPr>
              <w:t xml:space="preserve">2025 год – </w:t>
            </w:r>
            <w:r w:rsidR="008B0345" w:rsidRPr="00CC4E9F">
              <w:rPr>
                <w:rFonts w:ascii="Liberation Serif" w:hAnsi="Liberation Serif"/>
                <w:sz w:val="22"/>
                <w:szCs w:val="22"/>
              </w:rPr>
              <w:t>301 078 451,18</w:t>
            </w:r>
            <w:r w:rsidR="00582460" w:rsidRPr="00CC4E9F">
              <w:rPr>
                <w:rFonts w:ascii="Liberation Serif" w:hAnsi="Liberation Serif"/>
                <w:sz w:val="22"/>
                <w:szCs w:val="22"/>
              </w:rPr>
              <w:t xml:space="preserve"> рубль</w:t>
            </w:r>
            <w:r w:rsidRPr="00CC4E9F">
              <w:rPr>
                <w:rFonts w:ascii="Liberation Serif" w:hAnsi="Liberation Serif"/>
                <w:sz w:val="22"/>
                <w:szCs w:val="22"/>
              </w:rPr>
              <w:t>;</w:t>
            </w:r>
          </w:p>
          <w:p w14:paraId="61B02B7B" w14:textId="77777777" w:rsidR="007721C6" w:rsidRDefault="008B0345" w:rsidP="007721C6">
            <w:pPr>
              <w:suppressAutoHyphens/>
              <w:rPr>
                <w:rFonts w:ascii="Liberation Serif" w:hAnsi="Liberation Serif"/>
                <w:sz w:val="22"/>
                <w:szCs w:val="22"/>
              </w:rPr>
            </w:pPr>
            <w:r w:rsidRPr="00CC4E9F">
              <w:rPr>
                <w:rFonts w:ascii="Liberation Serif" w:hAnsi="Liberation Serif"/>
                <w:sz w:val="22"/>
                <w:szCs w:val="22"/>
              </w:rPr>
              <w:t xml:space="preserve">2026 год – </w:t>
            </w:r>
            <w:r w:rsidR="007721C6" w:rsidRPr="00CC4E9F">
              <w:rPr>
                <w:rFonts w:ascii="Liberation Serif" w:hAnsi="Liberation Serif"/>
                <w:sz w:val="22"/>
                <w:szCs w:val="22"/>
              </w:rPr>
              <w:t xml:space="preserve"> </w:t>
            </w:r>
            <w:r w:rsidR="00710265" w:rsidRPr="00CC4E9F">
              <w:rPr>
                <w:rFonts w:ascii="Liberation Serif" w:hAnsi="Liberation Serif"/>
                <w:sz w:val="22"/>
                <w:szCs w:val="22"/>
              </w:rPr>
              <w:t xml:space="preserve">301 102 056,29 </w:t>
            </w:r>
            <w:r w:rsidR="007721C6" w:rsidRPr="00CC4E9F">
              <w:rPr>
                <w:rFonts w:ascii="Liberation Serif" w:hAnsi="Liberation Serif"/>
                <w:sz w:val="22"/>
                <w:szCs w:val="22"/>
              </w:rPr>
              <w:t>рублей;</w:t>
            </w:r>
          </w:p>
          <w:p w14:paraId="3E80FE4D"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301 102 056,29 рублей;</w:t>
            </w:r>
          </w:p>
          <w:p w14:paraId="75A8AA09"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301 102 056,29 рублей;</w:t>
            </w:r>
          </w:p>
          <w:p w14:paraId="629001D8"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301 102 056,29 рублей;</w:t>
            </w:r>
          </w:p>
          <w:p w14:paraId="49A3AEEF" w14:textId="77777777" w:rsidR="00E81DCE" w:rsidRPr="00CC4E9F" w:rsidRDefault="00E81DCE" w:rsidP="007721C6">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301 102 056,29 рублей;</w:t>
            </w:r>
          </w:p>
          <w:p w14:paraId="277ADD25"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внебюджетные источники: </w:t>
            </w:r>
            <w:r w:rsidR="00582460" w:rsidRPr="00CC4E9F">
              <w:rPr>
                <w:rFonts w:ascii="Liberation Serif" w:hAnsi="Liberation Serif"/>
                <w:sz w:val="22"/>
                <w:szCs w:val="22"/>
              </w:rPr>
              <w:t>1</w:t>
            </w:r>
            <w:r w:rsidR="00394F3E">
              <w:rPr>
                <w:rFonts w:ascii="Liberation Serif" w:hAnsi="Liberation Serif"/>
                <w:sz w:val="22"/>
                <w:szCs w:val="22"/>
              </w:rPr>
              <w:t xml:space="preserve"> 629 026 593,11 </w:t>
            </w:r>
            <w:r w:rsidR="00582460" w:rsidRPr="00CC4E9F">
              <w:rPr>
                <w:rFonts w:ascii="Liberation Serif" w:hAnsi="Liberation Serif"/>
                <w:sz w:val="22"/>
                <w:szCs w:val="22"/>
              </w:rPr>
              <w:t>рубл</w:t>
            </w:r>
            <w:r w:rsidR="00394F3E">
              <w:rPr>
                <w:rFonts w:ascii="Liberation Serif" w:hAnsi="Liberation Serif"/>
                <w:sz w:val="22"/>
                <w:szCs w:val="22"/>
              </w:rPr>
              <w:t>я</w:t>
            </w:r>
            <w:r w:rsidRPr="00CC4E9F">
              <w:rPr>
                <w:rFonts w:ascii="Liberation Serif" w:hAnsi="Liberation Serif"/>
                <w:sz w:val="22"/>
                <w:szCs w:val="22"/>
              </w:rPr>
              <w:t>, в том числе:</w:t>
            </w:r>
          </w:p>
          <w:p w14:paraId="2F829182"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49 214 731,50 </w:t>
            </w:r>
            <w:r w:rsidR="00373AE7" w:rsidRPr="00CC4E9F">
              <w:rPr>
                <w:rFonts w:ascii="Liberation Serif" w:hAnsi="Liberation Serif"/>
                <w:sz w:val="22"/>
                <w:szCs w:val="22"/>
              </w:rPr>
              <w:t>рубля</w:t>
            </w:r>
            <w:r w:rsidRPr="00CC4E9F">
              <w:rPr>
                <w:rFonts w:ascii="Liberation Serif" w:hAnsi="Liberation Serif"/>
                <w:sz w:val="22"/>
                <w:szCs w:val="22"/>
              </w:rPr>
              <w:t xml:space="preserve">; </w:t>
            </w:r>
          </w:p>
          <w:p w14:paraId="3F15037D"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2016 год – 72 432 794,51 рубл</w:t>
            </w:r>
            <w:r w:rsidR="00A96FB6" w:rsidRPr="00CC4E9F">
              <w:rPr>
                <w:rFonts w:ascii="Liberation Serif" w:hAnsi="Liberation Serif"/>
                <w:sz w:val="22"/>
                <w:szCs w:val="22"/>
              </w:rPr>
              <w:t>я</w:t>
            </w:r>
            <w:r w:rsidRPr="00CC4E9F">
              <w:rPr>
                <w:rFonts w:ascii="Liberation Serif" w:hAnsi="Liberation Serif"/>
                <w:sz w:val="22"/>
                <w:szCs w:val="22"/>
              </w:rPr>
              <w:t>;</w:t>
            </w:r>
          </w:p>
          <w:p w14:paraId="2433B564"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2017 год – 54 734 445,92 </w:t>
            </w:r>
            <w:r w:rsidR="00966D14" w:rsidRPr="00CC4E9F">
              <w:rPr>
                <w:rFonts w:ascii="Liberation Serif" w:hAnsi="Liberation Serif"/>
                <w:sz w:val="22"/>
                <w:szCs w:val="22"/>
              </w:rPr>
              <w:t>рубля</w:t>
            </w:r>
            <w:r w:rsidRPr="00CC4E9F">
              <w:rPr>
                <w:rFonts w:ascii="Liberation Serif" w:hAnsi="Liberation Serif"/>
                <w:sz w:val="22"/>
                <w:szCs w:val="22"/>
              </w:rPr>
              <w:t>;</w:t>
            </w:r>
          </w:p>
          <w:p w14:paraId="6EC29524"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88 855 900,53 </w:t>
            </w:r>
            <w:r w:rsidR="00966D14" w:rsidRPr="00CC4E9F">
              <w:rPr>
                <w:rFonts w:ascii="Liberation Serif" w:hAnsi="Liberation Serif"/>
                <w:sz w:val="22"/>
                <w:szCs w:val="22"/>
              </w:rPr>
              <w:t>рубля</w:t>
            </w:r>
            <w:r w:rsidRPr="00CC4E9F">
              <w:rPr>
                <w:rFonts w:ascii="Liberation Serif" w:hAnsi="Liberation Serif"/>
                <w:sz w:val="22"/>
                <w:szCs w:val="22"/>
              </w:rPr>
              <w:t>;</w:t>
            </w:r>
          </w:p>
          <w:p w14:paraId="39E081C9"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2019 год – 115 991 225,58 </w:t>
            </w:r>
            <w:r w:rsidR="00966D14" w:rsidRPr="00CC4E9F">
              <w:rPr>
                <w:rFonts w:ascii="Liberation Serif" w:hAnsi="Liberation Serif"/>
                <w:sz w:val="22"/>
                <w:szCs w:val="22"/>
              </w:rPr>
              <w:t>рубля</w:t>
            </w:r>
            <w:r w:rsidRPr="00CC4E9F">
              <w:rPr>
                <w:rFonts w:ascii="Liberation Serif" w:hAnsi="Liberation Serif"/>
                <w:sz w:val="22"/>
                <w:szCs w:val="22"/>
              </w:rPr>
              <w:t>;</w:t>
            </w:r>
          </w:p>
          <w:p w14:paraId="74DFD1A9"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2020 год – 98 560 910,72 </w:t>
            </w:r>
            <w:r w:rsidR="00966D14" w:rsidRPr="00CC4E9F">
              <w:rPr>
                <w:rFonts w:ascii="Liberation Serif" w:hAnsi="Liberation Serif"/>
                <w:sz w:val="22"/>
                <w:szCs w:val="22"/>
              </w:rPr>
              <w:t>рубля</w:t>
            </w:r>
            <w:r w:rsidRPr="00CC4E9F">
              <w:rPr>
                <w:rFonts w:ascii="Liberation Serif" w:hAnsi="Liberation Serif"/>
                <w:sz w:val="22"/>
                <w:szCs w:val="22"/>
              </w:rPr>
              <w:t>;</w:t>
            </w:r>
          </w:p>
          <w:p w14:paraId="497B31D6"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312057" w:rsidRPr="00CC4E9F">
              <w:rPr>
                <w:rFonts w:ascii="Liberation Serif" w:hAnsi="Liberation Serif"/>
                <w:sz w:val="22"/>
                <w:szCs w:val="22"/>
              </w:rPr>
              <w:t>123 081 555,81</w:t>
            </w:r>
            <w:r w:rsidRPr="00CC4E9F">
              <w:rPr>
                <w:rFonts w:ascii="Liberation Serif" w:hAnsi="Liberation Serif"/>
                <w:sz w:val="22"/>
                <w:szCs w:val="22"/>
              </w:rPr>
              <w:t xml:space="preserve"> </w:t>
            </w:r>
            <w:r w:rsidR="00966D14" w:rsidRPr="00CC4E9F">
              <w:rPr>
                <w:rFonts w:ascii="Liberation Serif" w:hAnsi="Liberation Serif"/>
                <w:sz w:val="22"/>
                <w:szCs w:val="22"/>
              </w:rPr>
              <w:t>рубля</w:t>
            </w:r>
            <w:r w:rsidRPr="00CC4E9F">
              <w:rPr>
                <w:rFonts w:ascii="Liberation Serif" w:hAnsi="Liberation Serif"/>
                <w:sz w:val="22"/>
                <w:szCs w:val="22"/>
              </w:rPr>
              <w:t>;</w:t>
            </w:r>
          </w:p>
          <w:p w14:paraId="1633B8E2"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7A3561" w:rsidRPr="00CC4E9F">
              <w:rPr>
                <w:rFonts w:ascii="Liberation Serif" w:hAnsi="Liberation Serif"/>
                <w:sz w:val="22"/>
                <w:szCs w:val="22"/>
              </w:rPr>
              <w:t>119 569 566,31</w:t>
            </w:r>
            <w:r w:rsidRPr="00CC4E9F">
              <w:rPr>
                <w:rFonts w:ascii="Liberation Serif" w:hAnsi="Liberation Serif"/>
                <w:sz w:val="22"/>
                <w:szCs w:val="22"/>
              </w:rPr>
              <w:t xml:space="preserve"> </w:t>
            </w:r>
            <w:r w:rsidR="00966D14" w:rsidRPr="00CC4E9F">
              <w:rPr>
                <w:rFonts w:ascii="Liberation Serif" w:hAnsi="Liberation Serif"/>
                <w:sz w:val="22"/>
                <w:szCs w:val="22"/>
              </w:rPr>
              <w:t>рубля</w:t>
            </w:r>
            <w:r w:rsidRPr="00CC4E9F">
              <w:rPr>
                <w:rFonts w:ascii="Liberation Serif" w:hAnsi="Liberation Serif"/>
                <w:sz w:val="22"/>
                <w:szCs w:val="22"/>
              </w:rPr>
              <w:t>;</w:t>
            </w:r>
          </w:p>
          <w:p w14:paraId="59487D48" w14:textId="77777777"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582460" w:rsidRPr="00CC4E9F">
              <w:rPr>
                <w:rFonts w:ascii="Liberation Serif" w:hAnsi="Liberation Serif"/>
                <w:sz w:val="22"/>
                <w:szCs w:val="22"/>
              </w:rPr>
              <w:t xml:space="preserve">107 861 403,65 </w:t>
            </w:r>
            <w:r w:rsidRPr="00CC4E9F">
              <w:rPr>
                <w:rFonts w:ascii="Liberation Serif" w:hAnsi="Liberation Serif"/>
                <w:sz w:val="22"/>
                <w:szCs w:val="22"/>
              </w:rPr>
              <w:t>рубл</w:t>
            </w:r>
            <w:r w:rsidR="00A96FB6" w:rsidRPr="00CC4E9F">
              <w:rPr>
                <w:rFonts w:ascii="Liberation Serif" w:hAnsi="Liberation Serif"/>
                <w:sz w:val="22"/>
                <w:szCs w:val="22"/>
              </w:rPr>
              <w:t>я</w:t>
            </w:r>
            <w:r w:rsidRPr="00CC4E9F">
              <w:rPr>
                <w:rFonts w:ascii="Liberation Serif" w:hAnsi="Liberation Serif"/>
                <w:sz w:val="22"/>
                <w:szCs w:val="22"/>
              </w:rPr>
              <w:t>;</w:t>
            </w:r>
          </w:p>
          <w:p w14:paraId="4CFB226D" w14:textId="77777777" w:rsidR="005D4E7D" w:rsidRPr="00CC4E9F" w:rsidRDefault="00582460" w:rsidP="00A96FB6">
            <w:pPr>
              <w:suppressAutoHyphens/>
              <w:rPr>
                <w:rFonts w:ascii="Liberation Serif" w:hAnsi="Liberation Serif"/>
                <w:sz w:val="22"/>
                <w:szCs w:val="22"/>
              </w:rPr>
            </w:pPr>
            <w:r w:rsidRPr="00CC4E9F">
              <w:rPr>
                <w:rFonts w:ascii="Liberation Serif" w:hAnsi="Liberation Serif"/>
                <w:sz w:val="22"/>
                <w:szCs w:val="22"/>
              </w:rPr>
              <w:t xml:space="preserve">2024 год – </w:t>
            </w:r>
            <w:r w:rsidR="00394F3E">
              <w:rPr>
                <w:rFonts w:ascii="Liberation Serif" w:hAnsi="Liberation Serif"/>
                <w:sz w:val="22"/>
                <w:szCs w:val="22"/>
              </w:rPr>
              <w:t>116 072 649,67</w:t>
            </w:r>
            <w:r w:rsidR="005D4E7D" w:rsidRPr="00CC4E9F">
              <w:rPr>
                <w:rFonts w:ascii="Liberation Serif" w:hAnsi="Liberation Serif"/>
                <w:sz w:val="22"/>
                <w:szCs w:val="22"/>
              </w:rPr>
              <w:t xml:space="preserve"> рубл</w:t>
            </w:r>
            <w:r w:rsidRPr="00CC4E9F">
              <w:rPr>
                <w:rFonts w:ascii="Liberation Serif" w:hAnsi="Liberation Serif"/>
                <w:sz w:val="22"/>
                <w:szCs w:val="22"/>
              </w:rPr>
              <w:t>ей</w:t>
            </w:r>
            <w:r w:rsidR="008F053D" w:rsidRPr="00CC4E9F">
              <w:rPr>
                <w:rFonts w:ascii="Liberation Serif" w:hAnsi="Liberation Serif"/>
                <w:sz w:val="22"/>
                <w:szCs w:val="22"/>
              </w:rPr>
              <w:t>;</w:t>
            </w:r>
          </w:p>
          <w:p w14:paraId="59647F52" w14:textId="77777777" w:rsidR="008F053D" w:rsidRPr="00CC4E9F" w:rsidRDefault="008F053D" w:rsidP="008F053D">
            <w:pPr>
              <w:suppressAutoHyphens/>
              <w:rPr>
                <w:rFonts w:ascii="Liberation Serif" w:hAnsi="Liberation Serif" w:cs="Calibri"/>
                <w:sz w:val="22"/>
                <w:szCs w:val="22"/>
                <w:lang w:eastAsia="en-US"/>
              </w:rPr>
            </w:pPr>
            <w:r w:rsidRPr="00CC4E9F">
              <w:rPr>
                <w:rFonts w:ascii="Liberation Serif" w:hAnsi="Liberation Serif" w:cs="Calibri"/>
                <w:sz w:val="22"/>
                <w:szCs w:val="22"/>
                <w:lang w:eastAsia="en-US"/>
              </w:rPr>
              <w:t xml:space="preserve">2025 год – </w:t>
            </w:r>
            <w:r w:rsidR="00394F3E">
              <w:rPr>
                <w:rFonts w:ascii="Liberation Serif" w:hAnsi="Liberation Serif"/>
                <w:sz w:val="22"/>
                <w:szCs w:val="22"/>
              </w:rPr>
              <w:t>111 562 022,56 рубля</w:t>
            </w:r>
            <w:r w:rsidR="00582460" w:rsidRPr="00CC4E9F">
              <w:rPr>
                <w:rFonts w:ascii="Liberation Serif" w:hAnsi="Liberation Serif"/>
                <w:sz w:val="22"/>
                <w:szCs w:val="22"/>
              </w:rPr>
              <w:t>;</w:t>
            </w:r>
          </w:p>
          <w:p w14:paraId="7F7550D1" w14:textId="77777777" w:rsidR="007721C6" w:rsidRDefault="007721C6" w:rsidP="008F053D">
            <w:pPr>
              <w:suppressAutoHyphens/>
              <w:rPr>
                <w:rFonts w:ascii="Liberation Serif" w:hAnsi="Liberation Serif"/>
                <w:sz w:val="22"/>
                <w:szCs w:val="22"/>
              </w:rPr>
            </w:pPr>
            <w:r w:rsidRPr="00CC4E9F">
              <w:rPr>
                <w:rFonts w:ascii="Liberation Serif" w:hAnsi="Liberation Serif"/>
                <w:sz w:val="22"/>
                <w:szCs w:val="22"/>
              </w:rPr>
              <w:t xml:space="preserve">2026 год – </w:t>
            </w:r>
            <w:r w:rsidR="00394F3E">
              <w:rPr>
                <w:rFonts w:ascii="Liberation Serif" w:hAnsi="Liberation Serif"/>
                <w:sz w:val="22"/>
                <w:szCs w:val="22"/>
              </w:rPr>
              <w:t>114 217 877,27</w:t>
            </w:r>
            <w:r w:rsidR="00582460" w:rsidRPr="00CC4E9F">
              <w:rPr>
                <w:rFonts w:ascii="Liberation Serif" w:hAnsi="Liberation Serif"/>
                <w:sz w:val="22"/>
                <w:szCs w:val="22"/>
              </w:rPr>
              <w:t xml:space="preserve"> рублей</w:t>
            </w:r>
            <w:r w:rsidR="00E81DCE">
              <w:rPr>
                <w:rFonts w:ascii="Liberation Serif" w:hAnsi="Liberation Serif"/>
                <w:sz w:val="22"/>
                <w:szCs w:val="22"/>
              </w:rPr>
              <w:t>;</w:t>
            </w:r>
          </w:p>
          <w:p w14:paraId="52AA4E92"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p w14:paraId="6A951F90" w14:textId="77777777"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p w14:paraId="75E8C00F" w14:textId="77777777" w:rsidR="00394F3E" w:rsidRDefault="00E81DCE" w:rsidP="008F053D">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p w14:paraId="7D1CFD1A" w14:textId="77777777" w:rsidR="00E81DCE" w:rsidRPr="00CC4E9F" w:rsidRDefault="00E81DCE" w:rsidP="008F053D">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tc>
      </w:tr>
      <w:tr w:rsidR="005D4E7D" w:rsidRPr="007721C6" w14:paraId="13CD8B71" w14:textId="77777777" w:rsidTr="005C2B94">
        <w:tc>
          <w:tcPr>
            <w:tcW w:w="709" w:type="dxa"/>
          </w:tcPr>
          <w:p w14:paraId="559961A8" w14:textId="77777777" w:rsidR="005D4E7D" w:rsidRPr="007721C6" w:rsidRDefault="005D4E7D" w:rsidP="005C2B94">
            <w:pPr>
              <w:pStyle w:val="ConsPlusCell"/>
              <w:jc w:val="center"/>
              <w:rPr>
                <w:rFonts w:ascii="Liberation Serif" w:hAnsi="Liberation Serif"/>
                <w:sz w:val="24"/>
                <w:szCs w:val="24"/>
              </w:rPr>
            </w:pPr>
            <w:r w:rsidRPr="007721C6">
              <w:rPr>
                <w:rFonts w:ascii="Liberation Serif" w:hAnsi="Liberation Serif"/>
                <w:sz w:val="24"/>
                <w:szCs w:val="24"/>
              </w:rPr>
              <w:lastRenderedPageBreak/>
              <w:t>7</w:t>
            </w:r>
            <w:r w:rsidR="00B27587">
              <w:rPr>
                <w:rFonts w:ascii="Liberation Serif" w:hAnsi="Liberation Serif"/>
                <w:sz w:val="24"/>
                <w:szCs w:val="24"/>
              </w:rPr>
              <w:t>.</w:t>
            </w:r>
          </w:p>
        </w:tc>
        <w:tc>
          <w:tcPr>
            <w:tcW w:w="2551" w:type="dxa"/>
          </w:tcPr>
          <w:p w14:paraId="784454BA" w14:textId="77777777" w:rsidR="005D4E7D" w:rsidRPr="007721C6" w:rsidRDefault="005D4E7D" w:rsidP="00D85413">
            <w:pPr>
              <w:pStyle w:val="ConsPlusCell"/>
              <w:rPr>
                <w:rFonts w:ascii="Liberation Serif" w:hAnsi="Liberation Serif"/>
                <w:sz w:val="24"/>
                <w:szCs w:val="24"/>
              </w:rPr>
            </w:pPr>
            <w:r w:rsidRPr="007721C6">
              <w:rPr>
                <w:rFonts w:ascii="Liberation Serif" w:hAnsi="Liberation Serif"/>
                <w:sz w:val="24"/>
                <w:szCs w:val="24"/>
              </w:rPr>
              <w:t>Адрес размещения муниципальной программы в</w:t>
            </w:r>
            <w:r w:rsidR="00897083">
              <w:rPr>
                <w:rFonts w:ascii="Liberation Serif" w:hAnsi="Liberation Serif"/>
                <w:sz w:val="24"/>
                <w:szCs w:val="24"/>
              </w:rPr>
              <w:t xml:space="preserve"> информационно-телекоммуникационной</w:t>
            </w:r>
            <w:r w:rsidRPr="007721C6">
              <w:rPr>
                <w:rFonts w:ascii="Liberation Serif" w:hAnsi="Liberation Serif"/>
                <w:sz w:val="24"/>
                <w:szCs w:val="24"/>
              </w:rPr>
              <w:t xml:space="preserve"> сети Интернет </w:t>
            </w:r>
          </w:p>
        </w:tc>
        <w:tc>
          <w:tcPr>
            <w:tcW w:w="6781" w:type="dxa"/>
          </w:tcPr>
          <w:p w14:paraId="70735695" w14:textId="77777777" w:rsidR="005D4E7D" w:rsidRPr="007721C6" w:rsidRDefault="005D4E7D" w:rsidP="00BE587A">
            <w:pPr>
              <w:suppressAutoHyphens/>
              <w:rPr>
                <w:rFonts w:ascii="Liberation Serif" w:hAnsi="Liberation Serif"/>
                <w:sz w:val="24"/>
                <w:szCs w:val="24"/>
              </w:rPr>
            </w:pPr>
            <w:hyperlink r:id="rId9" w:history="1">
              <w:r w:rsidRPr="007721C6">
                <w:rPr>
                  <w:rStyle w:val="a3"/>
                  <w:rFonts w:ascii="Liberation Serif" w:hAnsi="Liberation Serif"/>
                  <w:sz w:val="24"/>
                  <w:szCs w:val="24"/>
                </w:rPr>
                <w:t>http://kushva.midural.ru</w:t>
              </w:r>
            </w:hyperlink>
            <w:r w:rsidRPr="007721C6">
              <w:rPr>
                <w:rFonts w:ascii="Liberation Serif" w:hAnsi="Liberation Serif"/>
                <w:sz w:val="24"/>
                <w:szCs w:val="24"/>
              </w:rPr>
              <w:t xml:space="preserve"> </w:t>
            </w:r>
          </w:p>
        </w:tc>
      </w:tr>
    </w:tbl>
    <w:p w14:paraId="4F6B2486" w14:textId="77777777" w:rsidR="00A250B9" w:rsidRPr="00B27587" w:rsidRDefault="00A250B9" w:rsidP="00A250B9">
      <w:pPr>
        <w:widowControl w:val="0"/>
        <w:autoSpaceDE w:val="0"/>
        <w:autoSpaceDN w:val="0"/>
        <w:adjustRightInd w:val="0"/>
        <w:rPr>
          <w:rFonts w:ascii="Liberation Serif" w:hAnsi="Liberation Serif"/>
          <w:b/>
        </w:rPr>
      </w:pPr>
      <w:bookmarkStart w:id="0" w:name="Par204"/>
      <w:bookmarkEnd w:id="0"/>
    </w:p>
    <w:p w14:paraId="5C65048A" w14:textId="77777777" w:rsidR="008B130F" w:rsidRPr="00B27587" w:rsidRDefault="008B130F" w:rsidP="008B130F">
      <w:pPr>
        <w:widowControl w:val="0"/>
        <w:autoSpaceDE w:val="0"/>
        <w:autoSpaceDN w:val="0"/>
        <w:adjustRightInd w:val="0"/>
        <w:jc w:val="center"/>
        <w:rPr>
          <w:b/>
        </w:rPr>
      </w:pPr>
    </w:p>
    <w:p w14:paraId="2A6C1680" w14:textId="77777777" w:rsidR="008B130F" w:rsidRPr="00B27587" w:rsidRDefault="008B130F" w:rsidP="008B130F">
      <w:pPr>
        <w:widowControl w:val="0"/>
        <w:autoSpaceDE w:val="0"/>
        <w:autoSpaceDN w:val="0"/>
        <w:adjustRightInd w:val="0"/>
        <w:jc w:val="center"/>
        <w:rPr>
          <w:rFonts w:ascii="Liberation Serif" w:hAnsi="Liberation Serif" w:cs="Liberation Serif"/>
          <w:b/>
        </w:rPr>
      </w:pPr>
      <w:r w:rsidRPr="00B27587">
        <w:rPr>
          <w:rFonts w:ascii="Liberation Serif" w:hAnsi="Liberation Serif" w:cs="Liberation Serif"/>
          <w:b/>
        </w:rPr>
        <w:t xml:space="preserve">Раздел </w:t>
      </w:r>
      <w:r w:rsidRPr="00B27587">
        <w:rPr>
          <w:rFonts w:ascii="Liberation Serif" w:hAnsi="Liberation Serif" w:cs="Liberation Serif"/>
          <w:b/>
          <w:lang w:val="en-US"/>
        </w:rPr>
        <w:t>I</w:t>
      </w:r>
      <w:r w:rsidRPr="00B27587">
        <w:rPr>
          <w:rFonts w:ascii="Liberation Serif" w:hAnsi="Liberation Serif" w:cs="Liberation Serif"/>
          <w:b/>
        </w:rPr>
        <w:t>. Характеристика и анализ текущего состояния системы образования в Кушвинском городском округе</w:t>
      </w:r>
    </w:p>
    <w:p w14:paraId="0FA7E35A" w14:textId="77777777" w:rsidR="008B130F" w:rsidRPr="00B27587" w:rsidRDefault="008B130F" w:rsidP="008B130F">
      <w:pPr>
        <w:widowControl w:val="0"/>
        <w:autoSpaceDE w:val="0"/>
        <w:autoSpaceDN w:val="0"/>
        <w:adjustRightInd w:val="0"/>
        <w:jc w:val="center"/>
        <w:rPr>
          <w:rFonts w:ascii="Liberation Serif" w:hAnsi="Liberation Serif" w:cs="Liberation Serif"/>
          <w:b/>
        </w:rPr>
      </w:pPr>
    </w:p>
    <w:p w14:paraId="36C9A5AC" w14:textId="77777777" w:rsidR="008B130F" w:rsidRPr="00B27587" w:rsidRDefault="008B130F" w:rsidP="008B130F">
      <w:pPr>
        <w:widowControl w:val="0"/>
        <w:autoSpaceDE w:val="0"/>
        <w:autoSpaceDN w:val="0"/>
        <w:adjustRightInd w:val="0"/>
        <w:jc w:val="center"/>
        <w:rPr>
          <w:rFonts w:ascii="Liberation Serif" w:hAnsi="Liberation Serif" w:cs="Liberation Serif"/>
          <w:b/>
        </w:rPr>
      </w:pPr>
      <w:r w:rsidRPr="00B27587">
        <w:rPr>
          <w:rFonts w:ascii="Liberation Serif" w:hAnsi="Liberation Serif" w:cs="Liberation Serif"/>
          <w:b/>
        </w:rPr>
        <w:t>Глава 1. О</w:t>
      </w:r>
      <w:r w:rsidR="00113187" w:rsidRPr="00B27587">
        <w:rPr>
          <w:rFonts w:ascii="Liberation Serif" w:hAnsi="Liberation Serif" w:cs="Liberation Serif"/>
          <w:b/>
        </w:rPr>
        <w:t>БЩИЕ ПОЛОЖЕНИЯ</w:t>
      </w:r>
    </w:p>
    <w:p w14:paraId="70E5973D" w14:textId="77777777" w:rsidR="008B130F" w:rsidRPr="00B27587" w:rsidRDefault="008B130F" w:rsidP="008B130F">
      <w:pPr>
        <w:widowControl w:val="0"/>
        <w:autoSpaceDE w:val="0"/>
        <w:autoSpaceDN w:val="0"/>
        <w:adjustRightInd w:val="0"/>
        <w:jc w:val="center"/>
        <w:rPr>
          <w:rFonts w:ascii="Liberation Serif" w:hAnsi="Liberation Serif" w:cs="Liberation Serif"/>
          <w:b/>
          <w:color w:val="000000" w:themeColor="text1"/>
        </w:rPr>
      </w:pPr>
    </w:p>
    <w:p w14:paraId="32E8049C" w14:textId="77777777" w:rsidR="008B130F" w:rsidRPr="008B130F" w:rsidRDefault="008B130F" w:rsidP="008B130F">
      <w:pPr>
        <w:ind w:firstLine="708"/>
        <w:jc w:val="both"/>
        <w:rPr>
          <w:rFonts w:ascii="Liberation Serif" w:hAnsi="Liberation Serif" w:cs="Liberation Serif"/>
        </w:rPr>
      </w:pPr>
      <w:r w:rsidRPr="008B130F">
        <w:rPr>
          <w:rFonts w:ascii="Liberation Serif" w:hAnsi="Liberation Serif" w:cs="Liberation Serif"/>
        </w:rPr>
        <w:lastRenderedPageBreak/>
        <w:t>Система образования в Кушвинском городском округе ориентирована на обеспечение условий получения качественного образования, отвечающего требованиям современной инновационной экономики, внедрение эффективных экономических механизмов в сфере образования, формирование социально адаптированной, конкурентоспособной личности, создание условий для ее самореализации.</w:t>
      </w:r>
    </w:p>
    <w:p w14:paraId="0A059B7C" w14:textId="77777777" w:rsidR="0095027A" w:rsidRDefault="008B130F" w:rsidP="008B130F">
      <w:pPr>
        <w:pStyle w:val="1"/>
        <w:spacing w:before="0" w:after="0"/>
        <w:ind w:firstLine="708"/>
        <w:jc w:val="both"/>
        <w:rPr>
          <w:rFonts w:ascii="Liberation Serif" w:hAnsi="Liberation Serif" w:cs="Liberation Serif"/>
          <w:b w:val="0"/>
          <w:bCs w:val="0"/>
          <w:color w:val="auto"/>
          <w:sz w:val="28"/>
          <w:szCs w:val="28"/>
        </w:rPr>
      </w:pPr>
      <w:r w:rsidRPr="008B130F">
        <w:rPr>
          <w:rFonts w:ascii="Liberation Serif" w:hAnsi="Liberation Serif" w:cs="Liberation Serif"/>
          <w:b w:val="0"/>
          <w:bCs w:val="0"/>
          <w:color w:val="auto"/>
          <w:sz w:val="28"/>
          <w:szCs w:val="28"/>
        </w:rPr>
        <w:t xml:space="preserve">Основные направления развития образования Кушвинского городского округа определены в соответствии с приоритетами государственной политики, обозначенными в государственной программе Свердловской области «Развитие </w:t>
      </w:r>
      <w:r w:rsidR="0095027A">
        <w:rPr>
          <w:rFonts w:ascii="Liberation Serif" w:hAnsi="Liberation Serif" w:cs="Liberation Serif"/>
          <w:b w:val="0"/>
          <w:bCs w:val="0"/>
          <w:color w:val="auto"/>
          <w:sz w:val="28"/>
          <w:szCs w:val="28"/>
        </w:rPr>
        <w:t xml:space="preserve">системы </w:t>
      </w:r>
      <w:r w:rsidRPr="008B130F">
        <w:rPr>
          <w:rFonts w:ascii="Liberation Serif" w:hAnsi="Liberation Serif" w:cs="Liberation Serif"/>
          <w:b w:val="0"/>
          <w:bCs w:val="0"/>
          <w:color w:val="auto"/>
          <w:sz w:val="28"/>
          <w:szCs w:val="28"/>
        </w:rPr>
        <w:t>образовани</w:t>
      </w:r>
      <w:r>
        <w:rPr>
          <w:rFonts w:ascii="Liberation Serif" w:hAnsi="Liberation Serif" w:cs="Liberation Serif"/>
          <w:b w:val="0"/>
          <w:bCs w:val="0"/>
          <w:color w:val="auto"/>
          <w:sz w:val="28"/>
          <w:szCs w:val="28"/>
        </w:rPr>
        <w:t xml:space="preserve">я </w:t>
      </w:r>
      <w:r w:rsidR="0095027A">
        <w:rPr>
          <w:rFonts w:ascii="Liberation Serif" w:hAnsi="Liberation Serif" w:cs="Liberation Serif"/>
          <w:b w:val="0"/>
          <w:bCs w:val="0"/>
          <w:color w:val="auto"/>
          <w:sz w:val="28"/>
          <w:szCs w:val="28"/>
        </w:rPr>
        <w:t xml:space="preserve">и реализации молодежной политики </w:t>
      </w:r>
      <w:r>
        <w:rPr>
          <w:rFonts w:ascii="Liberation Serif" w:hAnsi="Liberation Serif" w:cs="Liberation Serif"/>
          <w:b w:val="0"/>
          <w:bCs w:val="0"/>
          <w:color w:val="auto"/>
          <w:sz w:val="28"/>
          <w:szCs w:val="28"/>
        </w:rPr>
        <w:t xml:space="preserve">в Свердловской области», утвержденной постановлением </w:t>
      </w:r>
      <w:r w:rsidRPr="008B130F">
        <w:rPr>
          <w:rFonts w:ascii="Liberation Serif" w:hAnsi="Liberation Serif" w:cs="Liberation Serif"/>
          <w:b w:val="0"/>
          <w:bCs w:val="0"/>
          <w:color w:val="auto"/>
          <w:sz w:val="28"/>
          <w:szCs w:val="28"/>
        </w:rPr>
        <w:t>Правительст</w:t>
      </w:r>
      <w:r w:rsidR="0095027A">
        <w:rPr>
          <w:rFonts w:ascii="Liberation Serif" w:hAnsi="Liberation Serif" w:cs="Liberation Serif"/>
          <w:b w:val="0"/>
          <w:bCs w:val="0"/>
          <w:color w:val="auto"/>
          <w:sz w:val="28"/>
          <w:szCs w:val="28"/>
        </w:rPr>
        <w:t>ва Свердловской области от 1</w:t>
      </w:r>
      <w:r>
        <w:rPr>
          <w:rFonts w:ascii="Liberation Serif" w:hAnsi="Liberation Serif" w:cs="Liberation Serif"/>
          <w:b w:val="0"/>
          <w:bCs w:val="0"/>
          <w:color w:val="auto"/>
          <w:sz w:val="28"/>
          <w:szCs w:val="28"/>
        </w:rPr>
        <w:t xml:space="preserve">9 декабря </w:t>
      </w:r>
      <w:r w:rsidR="0095027A">
        <w:rPr>
          <w:rFonts w:ascii="Liberation Serif" w:hAnsi="Liberation Serif" w:cs="Liberation Serif"/>
          <w:b w:val="0"/>
          <w:bCs w:val="0"/>
          <w:color w:val="auto"/>
          <w:sz w:val="28"/>
          <w:szCs w:val="28"/>
        </w:rPr>
        <w:t>2019 года № 920</w:t>
      </w:r>
      <w:r>
        <w:rPr>
          <w:rFonts w:ascii="Liberation Serif" w:hAnsi="Liberation Serif" w:cs="Liberation Serif"/>
          <w:b w:val="0"/>
          <w:bCs w:val="0"/>
          <w:color w:val="auto"/>
          <w:sz w:val="28"/>
          <w:szCs w:val="28"/>
        </w:rPr>
        <w:t xml:space="preserve">-ПП и </w:t>
      </w:r>
      <w:r w:rsidRPr="008B130F">
        <w:rPr>
          <w:rFonts w:ascii="Liberation Serif" w:hAnsi="Liberation Serif" w:cs="Liberation Serif"/>
          <w:b w:val="0"/>
          <w:bCs w:val="0"/>
          <w:color w:val="auto"/>
          <w:sz w:val="28"/>
          <w:szCs w:val="28"/>
        </w:rPr>
        <w:t>указах Президента Российской Федерации.</w:t>
      </w:r>
      <w:r>
        <w:rPr>
          <w:rFonts w:ascii="Liberation Serif" w:hAnsi="Liberation Serif" w:cs="Liberation Serif"/>
          <w:b w:val="0"/>
          <w:bCs w:val="0"/>
          <w:color w:val="auto"/>
          <w:sz w:val="28"/>
          <w:szCs w:val="28"/>
        </w:rPr>
        <w:t xml:space="preserve"> </w:t>
      </w:r>
    </w:p>
    <w:p w14:paraId="142A8A1D" w14:textId="77777777" w:rsidR="008B130F" w:rsidRPr="008B130F" w:rsidRDefault="008B130F" w:rsidP="008B130F">
      <w:pPr>
        <w:pStyle w:val="1"/>
        <w:spacing w:before="0" w:after="0"/>
        <w:ind w:firstLine="708"/>
        <w:jc w:val="both"/>
        <w:rPr>
          <w:rFonts w:ascii="Liberation Serif" w:hAnsi="Liberation Serif" w:cs="Liberation Serif"/>
          <w:b w:val="0"/>
          <w:color w:val="auto"/>
          <w:sz w:val="28"/>
          <w:szCs w:val="28"/>
        </w:rPr>
      </w:pPr>
      <w:r w:rsidRPr="008B130F">
        <w:rPr>
          <w:rFonts w:ascii="Liberation Serif" w:hAnsi="Liberation Serif" w:cs="Liberation Serif"/>
          <w:b w:val="0"/>
          <w:bCs w:val="0"/>
          <w:color w:val="auto"/>
          <w:sz w:val="28"/>
          <w:szCs w:val="28"/>
        </w:rPr>
        <w:t xml:space="preserve">Муниципальная программа определяется приоритетами развития Кушвинского городского округа, обозначенными в стратегии </w:t>
      </w:r>
      <w:r w:rsidRPr="008B130F">
        <w:rPr>
          <w:rFonts w:ascii="Liberation Serif" w:hAnsi="Liberation Serif" w:cs="Liberation Serif"/>
          <w:b w:val="0"/>
          <w:color w:val="auto"/>
          <w:sz w:val="28"/>
          <w:szCs w:val="28"/>
        </w:rPr>
        <w:t>социально-экономического развития Кушвинского гор</w:t>
      </w:r>
      <w:r w:rsidR="00AC184B">
        <w:rPr>
          <w:rFonts w:ascii="Liberation Serif" w:hAnsi="Liberation Serif" w:cs="Liberation Serif"/>
          <w:b w:val="0"/>
          <w:color w:val="auto"/>
          <w:sz w:val="28"/>
          <w:szCs w:val="28"/>
        </w:rPr>
        <w:t>одского округа на период до </w:t>
      </w:r>
      <w:r>
        <w:rPr>
          <w:rFonts w:ascii="Liberation Serif" w:hAnsi="Liberation Serif" w:cs="Liberation Serif"/>
          <w:b w:val="0"/>
          <w:color w:val="auto"/>
          <w:sz w:val="28"/>
          <w:szCs w:val="28"/>
        </w:rPr>
        <w:t>2030</w:t>
      </w:r>
      <w:r w:rsidR="0095027A">
        <w:rPr>
          <w:rFonts w:ascii="Liberation Serif" w:hAnsi="Liberation Serif" w:cs="Liberation Serif"/>
          <w:b w:val="0"/>
          <w:color w:val="auto"/>
          <w:sz w:val="28"/>
          <w:szCs w:val="28"/>
        </w:rPr>
        <w:t> </w:t>
      </w:r>
      <w:r w:rsidRPr="008B130F">
        <w:rPr>
          <w:rFonts w:ascii="Liberation Serif" w:hAnsi="Liberation Serif" w:cs="Liberation Serif"/>
          <w:b w:val="0"/>
          <w:color w:val="auto"/>
          <w:sz w:val="28"/>
          <w:szCs w:val="28"/>
        </w:rPr>
        <w:t>года.</w:t>
      </w:r>
    </w:p>
    <w:p w14:paraId="3F013880" w14:textId="77777777" w:rsidR="008B130F" w:rsidRPr="008B130F" w:rsidRDefault="008B130F" w:rsidP="00B27587">
      <w:pPr>
        <w:ind w:firstLine="709"/>
        <w:jc w:val="both"/>
        <w:rPr>
          <w:rFonts w:ascii="Liberation Serif" w:hAnsi="Liberation Serif" w:cs="Liberation Serif"/>
        </w:rPr>
      </w:pPr>
      <w:r w:rsidRPr="008B130F">
        <w:rPr>
          <w:rFonts w:ascii="Liberation Serif" w:hAnsi="Liberation Serif" w:cs="Liberation Serif"/>
        </w:rPr>
        <w:t>Муниципальная программа включает в себя следующие подпрограммы:</w:t>
      </w:r>
    </w:p>
    <w:p w14:paraId="2CE168A8" w14:textId="77777777" w:rsidR="008B130F" w:rsidRPr="00AC184B" w:rsidRDefault="008B130F" w:rsidP="00B27587">
      <w:pPr>
        <w:numPr>
          <w:ilvl w:val="0"/>
          <w:numId w:val="23"/>
        </w:numPr>
        <w:ind w:left="0" w:firstLine="709"/>
        <w:jc w:val="both"/>
        <w:rPr>
          <w:rFonts w:ascii="Liberation Serif" w:eastAsia="Calibri" w:hAnsi="Liberation Serif" w:cs="Liberation Serif"/>
          <w:bCs/>
        </w:rPr>
      </w:pPr>
      <w:r w:rsidRPr="008B130F">
        <w:rPr>
          <w:rFonts w:ascii="Liberation Serif" w:hAnsi="Liberation Serif" w:cs="Liberation Serif"/>
        </w:rPr>
        <w:t>«</w:t>
      </w:r>
      <w:r w:rsidRPr="008B130F">
        <w:rPr>
          <w:rFonts w:ascii="Liberation Serif" w:eastAsia="Calibri" w:hAnsi="Liberation Serif" w:cs="Liberation Serif"/>
          <w:bCs/>
        </w:rPr>
        <w:t xml:space="preserve">Развитие системы дошкольного образования в </w:t>
      </w:r>
      <w:r w:rsidRPr="00AC184B">
        <w:rPr>
          <w:rFonts w:ascii="Liberation Serif" w:eastAsia="Calibri" w:hAnsi="Liberation Serif" w:cs="Liberation Serif"/>
          <w:bCs/>
        </w:rPr>
        <w:t>Кушвинском городском округе»;</w:t>
      </w:r>
    </w:p>
    <w:p w14:paraId="5E78CCEC" w14:textId="77777777" w:rsidR="008B130F" w:rsidRPr="00AC184B" w:rsidRDefault="008B130F" w:rsidP="00B27587">
      <w:pPr>
        <w:pStyle w:val="1"/>
        <w:numPr>
          <w:ilvl w:val="0"/>
          <w:numId w:val="23"/>
        </w:numPr>
        <w:spacing w:before="0" w:after="0"/>
        <w:ind w:left="0" w:firstLine="709"/>
        <w:jc w:val="both"/>
        <w:rPr>
          <w:rFonts w:ascii="Liberation Serif" w:eastAsia="Calibri" w:hAnsi="Liberation Serif" w:cs="Liberation Serif"/>
          <w:b w:val="0"/>
          <w:color w:val="auto"/>
          <w:sz w:val="28"/>
          <w:szCs w:val="28"/>
        </w:rPr>
      </w:pPr>
      <w:r w:rsidRPr="00AC184B">
        <w:rPr>
          <w:rFonts w:ascii="Liberation Serif" w:eastAsia="Calibri" w:hAnsi="Liberation Serif" w:cs="Liberation Serif"/>
          <w:b w:val="0"/>
          <w:color w:val="auto"/>
          <w:sz w:val="28"/>
          <w:szCs w:val="28"/>
        </w:rPr>
        <w:t>«Развитие системы общего образования в Кушвинском городском округе»;</w:t>
      </w:r>
    </w:p>
    <w:p w14:paraId="5B5A560B" w14:textId="77777777" w:rsidR="008B130F" w:rsidRPr="00AC184B" w:rsidRDefault="008B130F" w:rsidP="00B27587">
      <w:pPr>
        <w:pStyle w:val="1"/>
        <w:numPr>
          <w:ilvl w:val="0"/>
          <w:numId w:val="23"/>
        </w:numPr>
        <w:spacing w:before="0" w:after="0"/>
        <w:ind w:left="0" w:firstLine="709"/>
        <w:jc w:val="both"/>
        <w:rPr>
          <w:rFonts w:ascii="Liberation Serif" w:eastAsia="Calibri" w:hAnsi="Liberation Serif" w:cs="Liberation Serif"/>
          <w:b w:val="0"/>
          <w:color w:val="auto"/>
          <w:sz w:val="28"/>
          <w:szCs w:val="28"/>
        </w:rPr>
      </w:pPr>
      <w:r w:rsidRPr="00AC184B">
        <w:rPr>
          <w:rFonts w:ascii="Liberation Serif" w:eastAsia="Calibri" w:hAnsi="Liberation Serif" w:cs="Liberation Serif"/>
          <w:b w:val="0"/>
          <w:color w:val="auto"/>
          <w:sz w:val="28"/>
          <w:szCs w:val="28"/>
        </w:rPr>
        <w:t>«Развитие системы дополнительного образования в Кушвинском городском округе»;</w:t>
      </w:r>
    </w:p>
    <w:p w14:paraId="33A3DBCF" w14:textId="77777777" w:rsidR="008B130F" w:rsidRPr="008B130F" w:rsidRDefault="008B130F" w:rsidP="00B27587">
      <w:pPr>
        <w:numPr>
          <w:ilvl w:val="0"/>
          <w:numId w:val="23"/>
        </w:numPr>
        <w:ind w:left="0" w:firstLine="709"/>
        <w:jc w:val="both"/>
        <w:rPr>
          <w:rFonts w:ascii="Liberation Serif" w:hAnsi="Liberation Serif" w:cs="Liberation Serif"/>
        </w:rPr>
      </w:pPr>
      <w:r w:rsidRPr="00AC184B">
        <w:rPr>
          <w:rFonts w:ascii="Liberation Serif" w:eastAsia="Calibri" w:hAnsi="Liberation Serif" w:cs="Liberation Serif"/>
          <w:bCs/>
        </w:rPr>
        <w:t>«Обеспечение реализации</w:t>
      </w:r>
      <w:r w:rsidRPr="008B130F">
        <w:rPr>
          <w:rFonts w:ascii="Liberation Serif" w:hAnsi="Liberation Serif" w:cs="Liberation Serif"/>
          <w:bCs/>
        </w:rPr>
        <w:t xml:space="preserve"> муниципальной программы Кушвинского городского округа </w:t>
      </w:r>
      <w:r w:rsidRPr="008B130F">
        <w:rPr>
          <w:rFonts w:ascii="Liberation Serif" w:hAnsi="Liberation Serif" w:cs="Liberation Serif"/>
        </w:rPr>
        <w:t>«Развитие системы образования в Куш</w:t>
      </w:r>
      <w:r>
        <w:rPr>
          <w:rFonts w:ascii="Liberation Serif" w:hAnsi="Liberation Serif" w:cs="Liberation Serif"/>
        </w:rPr>
        <w:t>винском городском округе до 2030</w:t>
      </w:r>
      <w:r w:rsidR="002506C2">
        <w:rPr>
          <w:rFonts w:ascii="Liberation Serif" w:hAnsi="Liberation Serif" w:cs="Liberation Serif"/>
        </w:rPr>
        <w:t xml:space="preserve"> </w:t>
      </w:r>
      <w:r w:rsidRPr="008B130F">
        <w:rPr>
          <w:rFonts w:ascii="Liberation Serif" w:hAnsi="Liberation Serif" w:cs="Liberation Serif"/>
        </w:rPr>
        <w:t>года»;</w:t>
      </w:r>
      <w:r w:rsidRPr="008B130F">
        <w:rPr>
          <w:rFonts w:ascii="Liberation Serif" w:hAnsi="Liberation Serif" w:cs="Liberation Serif"/>
          <w:bCs/>
        </w:rPr>
        <w:t xml:space="preserve"> </w:t>
      </w:r>
    </w:p>
    <w:p w14:paraId="303458AF" w14:textId="77777777" w:rsidR="008B130F" w:rsidRPr="008B130F" w:rsidRDefault="008B130F" w:rsidP="00B27587">
      <w:pPr>
        <w:pStyle w:val="ConsPlusCell"/>
        <w:numPr>
          <w:ilvl w:val="0"/>
          <w:numId w:val="23"/>
        </w:numPr>
        <w:ind w:left="0" w:firstLine="709"/>
        <w:jc w:val="both"/>
        <w:rPr>
          <w:rFonts w:ascii="Liberation Serif" w:hAnsi="Liberation Serif" w:cs="Liberation Serif"/>
          <w:bCs/>
        </w:rPr>
      </w:pPr>
      <w:r w:rsidRPr="008B130F">
        <w:rPr>
          <w:rFonts w:ascii="Liberation Serif" w:hAnsi="Liberation Serif" w:cs="Liberation Serif"/>
          <w:bCs/>
        </w:rPr>
        <w:t>«Обеспечение комплексной безопасности муниципальных образовательных организаций в Кушвинском городском округе»;</w:t>
      </w:r>
    </w:p>
    <w:p w14:paraId="633B0C29" w14:textId="77777777" w:rsidR="008B130F" w:rsidRPr="008B130F" w:rsidRDefault="008B130F" w:rsidP="00B27587">
      <w:pPr>
        <w:pStyle w:val="ConsPlusCell"/>
        <w:numPr>
          <w:ilvl w:val="0"/>
          <w:numId w:val="23"/>
        </w:numPr>
        <w:ind w:left="0" w:firstLine="709"/>
        <w:jc w:val="both"/>
        <w:rPr>
          <w:rFonts w:ascii="Liberation Serif" w:hAnsi="Liberation Serif" w:cs="Liberation Serif"/>
        </w:rPr>
      </w:pPr>
      <w:r w:rsidRPr="008B130F">
        <w:rPr>
          <w:rFonts w:ascii="Liberation Serif" w:eastAsia="Calibri" w:hAnsi="Liberation Serif" w:cs="Liberation Serif"/>
          <w:bCs/>
        </w:rPr>
        <w:t xml:space="preserve">«Организация отдыха и оздоровления детей в </w:t>
      </w:r>
      <w:r w:rsidR="002506C2">
        <w:rPr>
          <w:rFonts w:ascii="Liberation Serif" w:hAnsi="Liberation Serif" w:cs="Liberation Serif"/>
          <w:bCs/>
        </w:rPr>
        <w:t xml:space="preserve">Кушвинском городском </w:t>
      </w:r>
      <w:r w:rsidRPr="008B130F">
        <w:rPr>
          <w:rFonts w:ascii="Liberation Serif" w:hAnsi="Liberation Serif" w:cs="Liberation Serif"/>
          <w:bCs/>
        </w:rPr>
        <w:t>округе</w:t>
      </w:r>
      <w:r w:rsidRPr="008B130F">
        <w:rPr>
          <w:rFonts w:ascii="Liberation Serif" w:eastAsia="Calibri" w:hAnsi="Liberation Serif" w:cs="Liberation Serif"/>
          <w:bCs/>
        </w:rPr>
        <w:t>»</w:t>
      </w:r>
      <w:r w:rsidRPr="008B130F">
        <w:rPr>
          <w:rFonts w:ascii="Liberation Serif" w:hAnsi="Liberation Serif" w:cs="Liberation Serif"/>
        </w:rPr>
        <w:t>;</w:t>
      </w:r>
    </w:p>
    <w:p w14:paraId="6B4E71E2" w14:textId="77777777" w:rsidR="008B130F" w:rsidRPr="008B130F" w:rsidRDefault="008B130F" w:rsidP="00B27587">
      <w:pPr>
        <w:pStyle w:val="ConsPlusCell"/>
        <w:numPr>
          <w:ilvl w:val="0"/>
          <w:numId w:val="23"/>
        </w:numPr>
        <w:ind w:left="0" w:firstLine="709"/>
        <w:jc w:val="both"/>
        <w:rPr>
          <w:rFonts w:ascii="Liberation Serif" w:hAnsi="Liberation Serif" w:cs="Liberation Serif"/>
        </w:rPr>
      </w:pPr>
      <w:r w:rsidRPr="008B130F">
        <w:rPr>
          <w:rFonts w:ascii="Liberation Serif" w:eastAsia="Calibri" w:hAnsi="Liberation Serif" w:cs="Liberation Serif"/>
          <w:bCs/>
        </w:rPr>
        <w:t xml:space="preserve">«Укрепление и развитие материально-технической базы муниципальных учреждений, подведомственных Управлению образования </w:t>
      </w:r>
      <w:r w:rsidRPr="008B130F">
        <w:rPr>
          <w:rFonts w:ascii="Liberation Serif" w:hAnsi="Liberation Serif" w:cs="Liberation Serif"/>
          <w:bCs/>
        </w:rPr>
        <w:t>Кушвинского городского округа</w:t>
      </w:r>
      <w:r w:rsidRPr="008B130F">
        <w:rPr>
          <w:rFonts w:ascii="Liberation Serif" w:eastAsia="Calibri" w:hAnsi="Liberation Serif" w:cs="Liberation Serif"/>
          <w:bCs/>
        </w:rPr>
        <w:t>»</w:t>
      </w:r>
      <w:r w:rsidRPr="008B130F">
        <w:rPr>
          <w:rFonts w:ascii="Liberation Serif" w:hAnsi="Liberation Serif" w:cs="Liberation Serif"/>
        </w:rPr>
        <w:t>;</w:t>
      </w:r>
    </w:p>
    <w:p w14:paraId="3B73E802" w14:textId="77777777" w:rsidR="008B130F" w:rsidRPr="008B130F" w:rsidRDefault="008B130F" w:rsidP="00B27587">
      <w:pPr>
        <w:numPr>
          <w:ilvl w:val="0"/>
          <w:numId w:val="23"/>
        </w:numPr>
        <w:autoSpaceDE w:val="0"/>
        <w:autoSpaceDN w:val="0"/>
        <w:adjustRightInd w:val="0"/>
        <w:ind w:left="0" w:firstLine="709"/>
        <w:jc w:val="both"/>
        <w:rPr>
          <w:rFonts w:ascii="Liberation Serif" w:hAnsi="Liberation Serif" w:cs="Liberation Serif"/>
          <w:color w:val="FF0000"/>
        </w:rPr>
      </w:pPr>
      <w:r w:rsidRPr="008B130F">
        <w:rPr>
          <w:rFonts w:ascii="Liberation Serif" w:hAnsi="Liberation Serif" w:cs="Liberation Serif"/>
          <w:bCs/>
        </w:rPr>
        <w:t>«Доступная среда».</w:t>
      </w:r>
    </w:p>
    <w:p w14:paraId="689866C5" w14:textId="77777777" w:rsidR="008B130F" w:rsidRPr="008B130F" w:rsidRDefault="008B130F" w:rsidP="008B130F">
      <w:pPr>
        <w:autoSpaceDE w:val="0"/>
        <w:autoSpaceDN w:val="0"/>
        <w:adjustRightInd w:val="0"/>
        <w:jc w:val="both"/>
        <w:rPr>
          <w:rFonts w:ascii="Liberation Serif" w:hAnsi="Liberation Serif" w:cs="Liberation Serif"/>
          <w:color w:val="FF0000"/>
          <w:highlight w:val="green"/>
        </w:rPr>
      </w:pPr>
    </w:p>
    <w:p w14:paraId="39AB8FCC" w14:textId="77777777" w:rsidR="008B130F" w:rsidRPr="008B130F" w:rsidRDefault="008B130F" w:rsidP="008B130F">
      <w:pPr>
        <w:autoSpaceDE w:val="0"/>
        <w:autoSpaceDN w:val="0"/>
        <w:adjustRightInd w:val="0"/>
        <w:jc w:val="center"/>
        <w:rPr>
          <w:rFonts w:ascii="Liberation Serif" w:hAnsi="Liberation Serif" w:cs="Liberation Serif"/>
          <w:b/>
        </w:rPr>
      </w:pPr>
      <w:r w:rsidRPr="008B130F">
        <w:rPr>
          <w:rFonts w:ascii="Liberation Serif" w:hAnsi="Liberation Serif" w:cs="Liberation Serif"/>
          <w:b/>
        </w:rPr>
        <w:t xml:space="preserve">Глава 2. </w:t>
      </w:r>
      <w:r w:rsidR="00113187">
        <w:rPr>
          <w:rFonts w:ascii="Liberation Serif" w:hAnsi="Liberation Serif" w:cs="Liberation Serif"/>
          <w:b/>
        </w:rPr>
        <w:t>ДОШКОЛЬНОЕ ОБРАЗОВАНИЕ</w:t>
      </w:r>
    </w:p>
    <w:p w14:paraId="05B86519" w14:textId="77777777" w:rsidR="008B130F" w:rsidRPr="008B130F" w:rsidRDefault="008B130F" w:rsidP="008B130F">
      <w:pPr>
        <w:autoSpaceDE w:val="0"/>
        <w:autoSpaceDN w:val="0"/>
        <w:adjustRightInd w:val="0"/>
        <w:jc w:val="center"/>
        <w:rPr>
          <w:rFonts w:ascii="Liberation Serif" w:hAnsi="Liberation Serif" w:cs="Liberation Serif"/>
          <w:b/>
          <w:color w:val="FF0000"/>
        </w:rPr>
      </w:pPr>
    </w:p>
    <w:p w14:paraId="0E0B1759"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Федеральным законом от 29 декабря 2012 года № 273-ФЗ «Об образовании в Российской Федерации» система дошкольного образования включена в систему общего образования. Дошкольное образование – самое ответственное звено в общей системе образования. Значимость проблемы развития, воспитания и обучения ребенка в период от рождения до 6-7 лет имеет значение для всей будущей жизни ребенка.</w:t>
      </w:r>
    </w:p>
    <w:p w14:paraId="5A8B6BB3"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В Кушвинском городском округе в последние годы отмечается недостаточная обеспеченность детей дошкольного возраста местами в дошкольных образовательных организациях.</w:t>
      </w:r>
    </w:p>
    <w:p w14:paraId="31AF9EF9"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lastRenderedPageBreak/>
        <w:t xml:space="preserve">Расчеты показывают, что при сохранении существующих тенденций, до 2016 года будет наблюдаться рост рождаемости, что приведет к увеличению общей численности детей дошкольного возраста (0-7 лет).  </w:t>
      </w:r>
    </w:p>
    <w:p w14:paraId="39729458"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В 2014-2015 годах количество детей в возрасте от 1,5 до 7 лет, нуждающихся в получении дошкольных образовательных услуг, достигнет по прогнозу до 400 человек.</w:t>
      </w:r>
    </w:p>
    <w:p w14:paraId="7BB1BE4B" w14:textId="77777777" w:rsidR="00567A40" w:rsidRDefault="008B130F" w:rsidP="00567A40">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Управлением образования исходя из поставленных задач в качестве целевого параметра принимается доведение количества мест в дошкольных образовате</w:t>
      </w:r>
      <w:r>
        <w:rPr>
          <w:rFonts w:ascii="Liberation Serif" w:hAnsi="Liberation Serif" w:cs="Liberation Serif"/>
        </w:rPr>
        <w:t>льных организациях до 2 700</w:t>
      </w:r>
      <w:r w:rsidRPr="008B130F">
        <w:rPr>
          <w:rFonts w:ascii="Liberation Serif" w:hAnsi="Liberation Serif" w:cs="Liberation Serif"/>
        </w:rPr>
        <w:t xml:space="preserve"> мест к концу 2015 года. </w:t>
      </w:r>
    </w:p>
    <w:p w14:paraId="6CDE4AA4"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По состоянию на 1 сентября 2024 года наблюдается стабильная динамика снижения численности воспитанников детских садов, которая по прогнозам будет продолжаться до 2026 года.</w:t>
      </w:r>
    </w:p>
    <w:p w14:paraId="26E2581C" w14:textId="77777777" w:rsidR="00567A40" w:rsidRPr="00AB3A5F" w:rsidRDefault="00567A40" w:rsidP="00567A40">
      <w:pPr>
        <w:ind w:firstLine="720"/>
        <w:jc w:val="right"/>
        <w:rPr>
          <w:rFonts w:ascii="Liberation Serif" w:hAnsi="Liberation Serif" w:cs="Liberation Serif"/>
        </w:rPr>
      </w:pPr>
      <w:r w:rsidRPr="00AB3A5F">
        <w:rPr>
          <w:rFonts w:ascii="Liberation Serif" w:hAnsi="Liberation Serif" w:cs="Liberation Serif"/>
        </w:rPr>
        <w:t>Таблица 1</w:t>
      </w:r>
    </w:p>
    <w:p w14:paraId="545AFE9D" w14:textId="77777777" w:rsidR="00113187" w:rsidRDefault="00DE16AB" w:rsidP="00567A40">
      <w:pPr>
        <w:pStyle w:val="1"/>
        <w:spacing w:before="0" w:after="0"/>
        <w:rPr>
          <w:rFonts w:ascii="Liberation Serif" w:hAnsi="Liberation Serif" w:cs="Liberation Serif"/>
          <w:color w:val="auto"/>
          <w:sz w:val="28"/>
          <w:szCs w:val="28"/>
        </w:rPr>
      </w:pPr>
      <w:r>
        <w:rPr>
          <w:rFonts w:ascii="Liberation Serif" w:hAnsi="Liberation Serif" w:cs="Liberation Serif"/>
          <w:color w:val="auto"/>
          <w:sz w:val="28"/>
          <w:szCs w:val="28"/>
        </w:rPr>
        <w:t>ПРОГНОЗ</w:t>
      </w:r>
      <w:r w:rsidR="00567A40" w:rsidRPr="00567A40">
        <w:rPr>
          <w:rFonts w:ascii="Liberation Serif" w:hAnsi="Liberation Serif" w:cs="Liberation Serif"/>
          <w:color w:val="auto"/>
          <w:sz w:val="28"/>
          <w:szCs w:val="28"/>
        </w:rPr>
        <w:t xml:space="preserve"> </w:t>
      </w:r>
    </w:p>
    <w:p w14:paraId="41E6C213" w14:textId="77777777" w:rsidR="00567A40" w:rsidRPr="00567A40" w:rsidRDefault="00567A40" w:rsidP="00567A40">
      <w:pPr>
        <w:pStyle w:val="1"/>
        <w:spacing w:before="0" w:after="0"/>
        <w:rPr>
          <w:rFonts w:ascii="Liberation Serif" w:hAnsi="Liberation Serif" w:cs="Liberation Serif"/>
          <w:color w:val="auto"/>
          <w:sz w:val="28"/>
          <w:szCs w:val="28"/>
        </w:rPr>
      </w:pPr>
      <w:r w:rsidRPr="00567A40">
        <w:rPr>
          <w:rFonts w:ascii="Liberation Serif" w:hAnsi="Liberation Serif" w:cs="Liberation Serif"/>
          <w:color w:val="auto"/>
          <w:sz w:val="28"/>
          <w:szCs w:val="28"/>
        </w:rPr>
        <w:t>численности обучающихся дошкольных образовательных организаций</w:t>
      </w:r>
    </w:p>
    <w:p w14:paraId="4CB0221A" w14:textId="77777777" w:rsidR="00567A40" w:rsidRPr="00AB3A5F" w:rsidRDefault="00567A40" w:rsidP="00567A40">
      <w:pPr>
        <w:autoSpaceDE w:val="0"/>
        <w:autoSpaceDN w:val="0"/>
        <w:adjustRightInd w:val="0"/>
        <w:ind w:firstLine="720"/>
        <w:jc w:val="both"/>
        <w:rPr>
          <w:rFonts w:ascii="Liberation Serif" w:hAnsi="Liberation Serif" w:cs="Liberation Serif"/>
        </w:rPr>
      </w:pPr>
    </w:p>
    <w:tbl>
      <w:tblPr>
        <w:tblW w:w="4390" w:type="dxa"/>
        <w:jc w:val="center"/>
        <w:tblLook w:val="04A0" w:firstRow="1" w:lastRow="0" w:firstColumn="1" w:lastColumn="0" w:noHBand="0" w:noVBand="1"/>
      </w:tblPr>
      <w:tblGrid>
        <w:gridCol w:w="2263"/>
        <w:gridCol w:w="2127"/>
      </w:tblGrid>
      <w:tr w:rsidR="00567A40" w:rsidRPr="00AB3A5F" w14:paraId="6CD80E84" w14:textId="77777777" w:rsidTr="00FA4AC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91910"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 Учебный год</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09E33795" w14:textId="77777777" w:rsidR="00567A40" w:rsidRPr="00AB3A5F" w:rsidRDefault="00567A40" w:rsidP="00FA4AC0">
            <w:pPr>
              <w:jc w:val="cente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Численность</w:t>
            </w:r>
          </w:p>
        </w:tc>
      </w:tr>
      <w:tr w:rsidR="00567A40" w:rsidRPr="00AB3A5F" w14:paraId="2E9810BD"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7B1D16B"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2023-2024</w:t>
            </w:r>
          </w:p>
        </w:tc>
        <w:tc>
          <w:tcPr>
            <w:tcW w:w="2127" w:type="dxa"/>
            <w:tcBorders>
              <w:top w:val="nil"/>
              <w:left w:val="nil"/>
              <w:bottom w:val="single" w:sz="4" w:space="0" w:color="auto"/>
              <w:right w:val="single" w:sz="4" w:space="0" w:color="auto"/>
            </w:tcBorders>
            <w:shd w:val="clear" w:color="auto" w:fill="auto"/>
            <w:noWrap/>
            <w:vAlign w:val="bottom"/>
            <w:hideMark/>
          </w:tcPr>
          <w:p w14:paraId="3BBBCC44"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1765</w:t>
            </w:r>
          </w:p>
        </w:tc>
      </w:tr>
      <w:tr w:rsidR="00567A40" w:rsidRPr="00AB3A5F" w14:paraId="26146950"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1AC6F9CE"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2024-2025</w:t>
            </w:r>
          </w:p>
        </w:tc>
        <w:tc>
          <w:tcPr>
            <w:tcW w:w="2127" w:type="dxa"/>
            <w:tcBorders>
              <w:top w:val="nil"/>
              <w:left w:val="nil"/>
              <w:bottom w:val="single" w:sz="4" w:space="0" w:color="auto"/>
              <w:right w:val="single" w:sz="4" w:space="0" w:color="auto"/>
            </w:tcBorders>
            <w:shd w:val="clear" w:color="auto" w:fill="auto"/>
            <w:noWrap/>
            <w:vAlign w:val="bottom"/>
            <w:hideMark/>
          </w:tcPr>
          <w:p w14:paraId="5E6A10D3"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1631</w:t>
            </w:r>
          </w:p>
        </w:tc>
      </w:tr>
      <w:tr w:rsidR="00567A40" w:rsidRPr="00AB3A5F" w14:paraId="39A04EF3"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818E2CC"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2025-2026</w:t>
            </w:r>
          </w:p>
        </w:tc>
        <w:tc>
          <w:tcPr>
            <w:tcW w:w="2127" w:type="dxa"/>
            <w:tcBorders>
              <w:top w:val="nil"/>
              <w:left w:val="nil"/>
              <w:bottom w:val="single" w:sz="4" w:space="0" w:color="auto"/>
              <w:right w:val="single" w:sz="4" w:space="0" w:color="auto"/>
            </w:tcBorders>
            <w:shd w:val="clear" w:color="auto" w:fill="auto"/>
            <w:noWrap/>
            <w:vAlign w:val="bottom"/>
            <w:hideMark/>
          </w:tcPr>
          <w:p w14:paraId="6DC1A9E9"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1552</w:t>
            </w:r>
          </w:p>
        </w:tc>
      </w:tr>
      <w:tr w:rsidR="00567A40" w:rsidRPr="00AB3A5F" w14:paraId="773DFA4B"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6018B21"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2026-2027</w:t>
            </w:r>
          </w:p>
        </w:tc>
        <w:tc>
          <w:tcPr>
            <w:tcW w:w="2127" w:type="dxa"/>
            <w:tcBorders>
              <w:top w:val="nil"/>
              <w:left w:val="nil"/>
              <w:bottom w:val="single" w:sz="4" w:space="0" w:color="auto"/>
              <w:right w:val="single" w:sz="4" w:space="0" w:color="auto"/>
            </w:tcBorders>
            <w:shd w:val="clear" w:color="auto" w:fill="auto"/>
            <w:noWrap/>
            <w:vAlign w:val="bottom"/>
            <w:hideMark/>
          </w:tcPr>
          <w:p w14:paraId="14435C70"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1526</w:t>
            </w:r>
          </w:p>
        </w:tc>
      </w:tr>
      <w:tr w:rsidR="00567A40" w:rsidRPr="00AB3A5F" w14:paraId="7885657D"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1FB805A3"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2027-2028</w:t>
            </w:r>
          </w:p>
        </w:tc>
        <w:tc>
          <w:tcPr>
            <w:tcW w:w="2127" w:type="dxa"/>
            <w:tcBorders>
              <w:top w:val="nil"/>
              <w:left w:val="nil"/>
              <w:bottom w:val="single" w:sz="4" w:space="0" w:color="auto"/>
              <w:right w:val="single" w:sz="4" w:space="0" w:color="auto"/>
            </w:tcBorders>
            <w:shd w:val="clear" w:color="auto" w:fill="auto"/>
            <w:noWrap/>
            <w:vAlign w:val="bottom"/>
            <w:hideMark/>
          </w:tcPr>
          <w:p w14:paraId="71BCF163"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1538</w:t>
            </w:r>
          </w:p>
        </w:tc>
      </w:tr>
      <w:tr w:rsidR="00567A40" w:rsidRPr="00AB3A5F" w14:paraId="69802D60"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093566F"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2028-2029</w:t>
            </w:r>
          </w:p>
        </w:tc>
        <w:tc>
          <w:tcPr>
            <w:tcW w:w="2127" w:type="dxa"/>
            <w:tcBorders>
              <w:top w:val="nil"/>
              <w:left w:val="nil"/>
              <w:bottom w:val="single" w:sz="4" w:space="0" w:color="auto"/>
              <w:right w:val="single" w:sz="4" w:space="0" w:color="auto"/>
            </w:tcBorders>
            <w:shd w:val="clear" w:color="auto" w:fill="auto"/>
            <w:noWrap/>
            <w:vAlign w:val="bottom"/>
            <w:hideMark/>
          </w:tcPr>
          <w:p w14:paraId="1F67BB11"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1552</w:t>
            </w:r>
          </w:p>
        </w:tc>
      </w:tr>
      <w:tr w:rsidR="00567A40" w:rsidRPr="00AB3A5F" w14:paraId="19B4496B"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559B089"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2029-2030</w:t>
            </w:r>
          </w:p>
        </w:tc>
        <w:tc>
          <w:tcPr>
            <w:tcW w:w="2127" w:type="dxa"/>
            <w:tcBorders>
              <w:top w:val="nil"/>
              <w:left w:val="nil"/>
              <w:bottom w:val="single" w:sz="4" w:space="0" w:color="auto"/>
              <w:right w:val="single" w:sz="4" w:space="0" w:color="auto"/>
            </w:tcBorders>
            <w:shd w:val="clear" w:color="auto" w:fill="auto"/>
            <w:noWrap/>
            <w:vAlign w:val="bottom"/>
            <w:hideMark/>
          </w:tcPr>
          <w:p w14:paraId="0CD670DB"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1676</w:t>
            </w:r>
          </w:p>
        </w:tc>
      </w:tr>
      <w:tr w:rsidR="00567A40" w:rsidRPr="00AB3A5F" w14:paraId="43A183EE" w14:textId="77777777"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47148C4" w14:textId="77777777"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2030-2031</w:t>
            </w:r>
          </w:p>
        </w:tc>
        <w:tc>
          <w:tcPr>
            <w:tcW w:w="2127" w:type="dxa"/>
            <w:tcBorders>
              <w:top w:val="nil"/>
              <w:left w:val="nil"/>
              <w:bottom w:val="single" w:sz="4" w:space="0" w:color="auto"/>
              <w:right w:val="single" w:sz="4" w:space="0" w:color="auto"/>
            </w:tcBorders>
            <w:shd w:val="clear" w:color="auto" w:fill="auto"/>
            <w:noWrap/>
            <w:vAlign w:val="bottom"/>
            <w:hideMark/>
          </w:tcPr>
          <w:p w14:paraId="79015833" w14:textId="77777777"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1841</w:t>
            </w:r>
          </w:p>
        </w:tc>
      </w:tr>
    </w:tbl>
    <w:p w14:paraId="264F0E6A" w14:textId="77777777" w:rsidR="00567A40" w:rsidRPr="00567A40" w:rsidRDefault="00567A40" w:rsidP="00567A40">
      <w:pPr>
        <w:autoSpaceDE w:val="0"/>
        <w:autoSpaceDN w:val="0"/>
        <w:adjustRightInd w:val="0"/>
        <w:ind w:firstLine="720"/>
        <w:jc w:val="both"/>
        <w:rPr>
          <w:rFonts w:ascii="Liberation Serif" w:hAnsi="Liberation Serif" w:cs="Liberation Serif"/>
        </w:rPr>
      </w:pPr>
    </w:p>
    <w:p w14:paraId="41E8C0E4" w14:textId="77777777" w:rsidR="008B130F" w:rsidRPr="00567A40" w:rsidRDefault="008B130F" w:rsidP="00567A40">
      <w:pPr>
        <w:autoSpaceDE w:val="0"/>
        <w:autoSpaceDN w:val="0"/>
        <w:adjustRightInd w:val="0"/>
        <w:ind w:firstLine="720"/>
        <w:jc w:val="both"/>
        <w:rPr>
          <w:rFonts w:ascii="Liberation Serif" w:hAnsi="Liberation Serif" w:cs="Liberation Serif"/>
        </w:rPr>
      </w:pPr>
      <w:r w:rsidRPr="00567A40">
        <w:rPr>
          <w:rFonts w:ascii="Liberation Serif" w:hAnsi="Liberation Serif" w:cs="Liberation Serif"/>
        </w:rPr>
        <w:t>Стратегические направления и задачи по развитию муниципальной системы образования в части повышения оплаты труда отдельным категориям работников сферы образования определены указом Президента Российской Федерации от 7 мая 2012 года № 597 «О мероприятиях по реализации государственной социальной политики».</w:t>
      </w:r>
    </w:p>
    <w:p w14:paraId="193CB024" w14:textId="77777777" w:rsidR="008B130F" w:rsidRPr="008B130F" w:rsidRDefault="008B130F" w:rsidP="008B130F">
      <w:pPr>
        <w:ind w:firstLine="708"/>
        <w:jc w:val="both"/>
        <w:rPr>
          <w:rFonts w:ascii="Liberation Serif" w:hAnsi="Liberation Serif" w:cs="Liberation Serif"/>
        </w:rPr>
      </w:pPr>
      <w:r w:rsidRPr="008B130F">
        <w:rPr>
          <w:rFonts w:ascii="Liberation Serif" w:hAnsi="Liberation Serif" w:cs="Liberation Serif"/>
        </w:rPr>
        <w:t xml:space="preserve">В 2012 году приняты меры по доведению к 2013 году средней заработной платы педагогических работников дошкольных образовательных организаций до средней заработной платы в сфере общего образования в Свердловской области.   </w:t>
      </w:r>
    </w:p>
    <w:p w14:paraId="483E093A" w14:textId="77777777" w:rsidR="008B130F" w:rsidRPr="008B130F" w:rsidRDefault="008B130F" w:rsidP="008B130F">
      <w:pPr>
        <w:pStyle w:val="1"/>
        <w:spacing w:before="0" w:after="0"/>
        <w:ind w:firstLine="708"/>
        <w:jc w:val="both"/>
        <w:rPr>
          <w:rFonts w:ascii="Liberation Serif" w:hAnsi="Liberation Serif" w:cs="Liberation Serif"/>
          <w:b w:val="0"/>
          <w:color w:val="auto"/>
          <w:sz w:val="28"/>
          <w:szCs w:val="28"/>
        </w:rPr>
      </w:pPr>
      <w:r w:rsidRPr="008B130F">
        <w:rPr>
          <w:rFonts w:ascii="Liberation Serif" w:hAnsi="Liberation Serif" w:cs="Liberation Serif"/>
          <w:b w:val="0"/>
          <w:color w:val="auto"/>
          <w:sz w:val="28"/>
          <w:szCs w:val="28"/>
        </w:rPr>
        <w:t>В результате, средняя заработная плата педагогических работников дошкольных образовательных организаций К</w:t>
      </w:r>
      <w:r>
        <w:rPr>
          <w:rFonts w:ascii="Liberation Serif" w:hAnsi="Liberation Serif" w:cs="Liberation Serif"/>
          <w:b w:val="0"/>
          <w:color w:val="auto"/>
          <w:sz w:val="28"/>
          <w:szCs w:val="28"/>
        </w:rPr>
        <w:t>ушвинского городского округа за </w:t>
      </w:r>
      <w:r w:rsidRPr="008B130F">
        <w:rPr>
          <w:rFonts w:ascii="Liberation Serif" w:hAnsi="Liberation Serif" w:cs="Liberation Serif"/>
          <w:b w:val="0"/>
          <w:color w:val="auto"/>
          <w:sz w:val="28"/>
          <w:szCs w:val="28"/>
        </w:rPr>
        <w:t>2012 год составила 13 424 рубля, в декабре 2012 года – 20 967 рублей (плановый показатель декабря – 22 215,0 рубля)</w:t>
      </w:r>
      <w:r w:rsidRPr="00567A40">
        <w:rPr>
          <w:rFonts w:ascii="Liberation Serif" w:hAnsi="Liberation Serif" w:cs="Liberation Serif"/>
          <w:b w:val="0"/>
          <w:color w:val="000000" w:themeColor="text1"/>
          <w:sz w:val="28"/>
          <w:szCs w:val="28"/>
        </w:rPr>
        <w:t>.</w:t>
      </w:r>
      <w:r w:rsidR="00567A40" w:rsidRPr="00567A40">
        <w:rPr>
          <w:rFonts w:ascii="Liberation Serif" w:eastAsia="Calibri" w:hAnsi="Liberation Serif" w:cs="Liberation Serif"/>
          <w:b w:val="0"/>
          <w:color w:val="000000" w:themeColor="text1"/>
          <w:sz w:val="28"/>
        </w:rPr>
        <w:t xml:space="preserve"> По итогам 2023 года обеспечено выполнение установленных целевых показателей. </w:t>
      </w:r>
      <w:r w:rsidR="00567A40" w:rsidRPr="00567A40">
        <w:rPr>
          <w:rFonts w:ascii="Liberation Serif" w:hAnsi="Liberation Serif" w:cs="Liberation Serif"/>
          <w:b w:val="0"/>
          <w:color w:val="000000" w:themeColor="text1"/>
          <w:sz w:val="28"/>
          <w:szCs w:val="28"/>
        </w:rPr>
        <w:t xml:space="preserve">Фактическая среднемесячная заработная плата основных педагогических работников дошкольных образовательных организаций составила 47 814,37 рублей (плановый показатель - </w:t>
      </w:r>
      <w:r w:rsidR="00567A40" w:rsidRPr="00567A40">
        <w:rPr>
          <w:rFonts w:ascii="Liberation Serif" w:hAnsi="Liberation Serif" w:cs="Liberation Serif"/>
          <w:b w:val="0"/>
          <w:color w:val="000000" w:themeColor="text1"/>
          <w:sz w:val="28"/>
        </w:rPr>
        <w:t>47 354,39</w:t>
      </w:r>
      <w:r w:rsidR="00567A40" w:rsidRPr="00567A40">
        <w:rPr>
          <w:rFonts w:ascii="Liberation Serif" w:hAnsi="Liberation Serif" w:cs="Liberation Serif"/>
          <w:b w:val="0"/>
          <w:color w:val="000000" w:themeColor="text1"/>
          <w:sz w:val="28"/>
          <w:shd w:val="clear" w:color="auto" w:fill="FFFFFF"/>
        </w:rPr>
        <w:t xml:space="preserve"> рублей).</w:t>
      </w:r>
    </w:p>
    <w:p w14:paraId="0EF4E019" w14:textId="77777777" w:rsidR="008B130F" w:rsidRPr="008B130F" w:rsidRDefault="008B130F" w:rsidP="008B130F">
      <w:pPr>
        <w:ind w:firstLine="709"/>
        <w:jc w:val="both"/>
        <w:rPr>
          <w:rFonts w:ascii="Liberation Serif" w:hAnsi="Liberation Serif" w:cs="Liberation Serif"/>
        </w:rPr>
      </w:pPr>
      <w:r w:rsidRPr="008B130F">
        <w:rPr>
          <w:rFonts w:ascii="Liberation Serif" w:hAnsi="Liberation Serif" w:cs="Liberation Serif"/>
        </w:rPr>
        <w:t xml:space="preserve">Дошкольное образование позволяет обеспечить детям равные стартовые возможности при поступлении в школу вне зависимости от материального благополучия их семей, образовательного и профессионального статуса их родителей. </w:t>
      </w:r>
    </w:p>
    <w:p w14:paraId="6345D361" w14:textId="77777777" w:rsidR="008B130F" w:rsidRPr="008B130F" w:rsidRDefault="008B130F" w:rsidP="008B130F">
      <w:pPr>
        <w:ind w:firstLine="709"/>
        <w:jc w:val="both"/>
        <w:rPr>
          <w:rFonts w:ascii="Liberation Serif" w:hAnsi="Liberation Serif" w:cs="Liberation Serif"/>
        </w:rPr>
      </w:pPr>
      <w:r w:rsidRPr="008B130F">
        <w:rPr>
          <w:rFonts w:ascii="Liberation Serif" w:hAnsi="Liberation Serif" w:cs="Liberation Serif"/>
        </w:rPr>
        <w:lastRenderedPageBreak/>
        <w:t>Решение проблемы доступности дошкольного образования обусловит решение комплекса проблем, связанных, с одной стороны, с повышением качества образования детей, с другой стороны, со снижением потенциальной социальной напряженности в обществе.</w:t>
      </w:r>
    </w:p>
    <w:p w14:paraId="08CB2834" w14:textId="77777777" w:rsidR="008B130F" w:rsidRPr="008B130F" w:rsidRDefault="008B130F" w:rsidP="008B130F">
      <w:pPr>
        <w:jc w:val="both"/>
        <w:rPr>
          <w:rFonts w:ascii="Liberation Serif" w:hAnsi="Liberation Serif" w:cs="Liberation Serif"/>
          <w:highlight w:val="green"/>
        </w:rPr>
      </w:pPr>
    </w:p>
    <w:p w14:paraId="74D1FEF2" w14:textId="77777777" w:rsidR="008B130F" w:rsidRPr="008B130F" w:rsidRDefault="008B130F" w:rsidP="008B130F">
      <w:pPr>
        <w:pStyle w:val="ConsPlusCell"/>
        <w:jc w:val="center"/>
        <w:rPr>
          <w:rFonts w:ascii="Liberation Serif" w:hAnsi="Liberation Serif" w:cs="Liberation Serif"/>
          <w:b/>
        </w:rPr>
      </w:pPr>
      <w:r w:rsidRPr="008B130F">
        <w:rPr>
          <w:rFonts w:ascii="Liberation Serif" w:hAnsi="Liberation Serif" w:cs="Liberation Serif"/>
          <w:b/>
        </w:rPr>
        <w:t xml:space="preserve">Глава 3. </w:t>
      </w:r>
      <w:r w:rsidR="00125189">
        <w:rPr>
          <w:rFonts w:ascii="Liberation Serif" w:hAnsi="Liberation Serif" w:cs="Liberation Serif"/>
          <w:b/>
        </w:rPr>
        <w:t>ОБЩЕЕ ОБРАЗОВАНИЕ</w:t>
      </w:r>
      <w:r w:rsidRPr="008B130F">
        <w:rPr>
          <w:rFonts w:ascii="Liberation Serif" w:hAnsi="Liberation Serif" w:cs="Liberation Serif"/>
          <w:b/>
        </w:rPr>
        <w:t xml:space="preserve"> </w:t>
      </w:r>
    </w:p>
    <w:p w14:paraId="372E82A0" w14:textId="77777777" w:rsidR="008B130F" w:rsidRPr="008B130F" w:rsidRDefault="008B130F" w:rsidP="008B130F">
      <w:pPr>
        <w:pStyle w:val="ConsPlusCell"/>
        <w:jc w:val="center"/>
        <w:rPr>
          <w:rFonts w:ascii="Liberation Serif" w:hAnsi="Liberation Serif" w:cs="Liberation Serif"/>
          <w:b/>
          <w:color w:val="FF0000"/>
        </w:rPr>
      </w:pPr>
    </w:p>
    <w:p w14:paraId="0E55FF95"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В Кушвинском городском округе обеспечено стабильное функционирование системы общего образования и созданы предпосылки для ее дальнейшего развития, а именно:</w:t>
      </w:r>
    </w:p>
    <w:p w14:paraId="143AA73C"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1) сохранены и улучшаются материальные и организационные условия для обучения детей;</w:t>
      </w:r>
    </w:p>
    <w:p w14:paraId="292E73CD"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2) система образования продолжает осуществлять социальные функции обучения, воспитания подрастающих поколений;</w:t>
      </w:r>
    </w:p>
    <w:p w14:paraId="761D527D" w14:textId="77777777" w:rsidR="008B130F" w:rsidRPr="008B130F" w:rsidRDefault="00567A40" w:rsidP="008B130F">
      <w:pPr>
        <w:autoSpaceDE w:val="0"/>
        <w:autoSpaceDN w:val="0"/>
        <w:adjustRightInd w:val="0"/>
        <w:ind w:firstLine="720"/>
        <w:jc w:val="both"/>
        <w:rPr>
          <w:rFonts w:ascii="Liberation Serif" w:hAnsi="Liberation Serif" w:cs="Liberation Serif"/>
        </w:rPr>
      </w:pPr>
      <w:r>
        <w:rPr>
          <w:rFonts w:ascii="Liberation Serif" w:hAnsi="Liberation Serif" w:cs="Liberation Serif"/>
        </w:rPr>
        <w:t>3) </w:t>
      </w:r>
      <w:r w:rsidR="008B130F" w:rsidRPr="008B130F">
        <w:rPr>
          <w:rFonts w:ascii="Liberation Serif" w:hAnsi="Liberation Serif" w:cs="Liberation Serif"/>
        </w:rPr>
        <w:t>достигнуты определенные успехи в оптимизации сети общеобразовательных организаций;</w:t>
      </w:r>
    </w:p>
    <w:p w14:paraId="5DF28F80"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4) реализуется система мер по сохранению и укреплению кадрового потенциала системы образования;</w:t>
      </w:r>
    </w:p>
    <w:p w14:paraId="3D7818B6"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5) ежегодно в бюджет</w:t>
      </w:r>
      <w:r>
        <w:rPr>
          <w:rFonts w:ascii="Liberation Serif" w:hAnsi="Liberation Serif" w:cs="Liberation Serif"/>
        </w:rPr>
        <w:t xml:space="preserve">е Кушвинского городского округа </w:t>
      </w:r>
      <w:r w:rsidRPr="008B130F">
        <w:rPr>
          <w:rFonts w:ascii="Liberation Serif" w:hAnsi="Liberation Serif" w:cs="Liberation Serif"/>
        </w:rPr>
        <w:t>предусматриваются средства на повышение заработной платы работников образовательных организаций.</w:t>
      </w:r>
    </w:p>
    <w:p w14:paraId="4358D795" w14:textId="77777777"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Основные количественные характеристики системы общего образования в Кушвинском городс</w:t>
      </w:r>
      <w:r w:rsidR="00567A40">
        <w:rPr>
          <w:rFonts w:ascii="Liberation Serif" w:hAnsi="Liberation Serif" w:cs="Liberation Serif"/>
        </w:rPr>
        <w:t>ком округе приведены в таблице 2</w:t>
      </w:r>
      <w:r w:rsidRPr="008B130F">
        <w:rPr>
          <w:rFonts w:ascii="Liberation Serif" w:hAnsi="Liberation Serif" w:cs="Liberation Serif"/>
        </w:rPr>
        <w:t>.</w:t>
      </w:r>
    </w:p>
    <w:p w14:paraId="42534453" w14:textId="77777777" w:rsidR="008B130F" w:rsidRPr="008B130F" w:rsidRDefault="008B130F" w:rsidP="008B130F">
      <w:pPr>
        <w:ind w:firstLine="720"/>
        <w:jc w:val="right"/>
        <w:rPr>
          <w:rFonts w:ascii="Liberation Serif" w:hAnsi="Liberation Serif" w:cs="Liberation Serif"/>
        </w:rPr>
      </w:pPr>
    </w:p>
    <w:p w14:paraId="0F70EBC9" w14:textId="77777777" w:rsidR="008B130F" w:rsidRPr="008B130F" w:rsidRDefault="00567A40" w:rsidP="008B130F">
      <w:pPr>
        <w:ind w:firstLine="720"/>
        <w:jc w:val="right"/>
        <w:rPr>
          <w:rFonts w:ascii="Liberation Serif" w:hAnsi="Liberation Serif" w:cs="Liberation Serif"/>
        </w:rPr>
      </w:pPr>
      <w:r>
        <w:rPr>
          <w:rFonts w:ascii="Liberation Serif" w:hAnsi="Liberation Serif" w:cs="Liberation Serif"/>
        </w:rPr>
        <w:t>Таблица 2</w:t>
      </w:r>
    </w:p>
    <w:p w14:paraId="7A124A5E" w14:textId="77777777" w:rsidR="008B130F" w:rsidRPr="00567A40" w:rsidRDefault="008B130F" w:rsidP="008B130F">
      <w:pPr>
        <w:pStyle w:val="1"/>
        <w:spacing w:before="0" w:after="0"/>
        <w:rPr>
          <w:rFonts w:ascii="Liberation Serif" w:hAnsi="Liberation Serif" w:cs="Liberation Serif"/>
          <w:color w:val="auto"/>
          <w:sz w:val="28"/>
          <w:szCs w:val="28"/>
        </w:rPr>
      </w:pPr>
      <w:bookmarkStart w:id="1" w:name="sub_1203"/>
      <w:r w:rsidRPr="00567A40">
        <w:rPr>
          <w:rFonts w:ascii="Liberation Serif" w:hAnsi="Liberation Serif" w:cs="Liberation Serif"/>
          <w:color w:val="auto"/>
          <w:sz w:val="28"/>
          <w:szCs w:val="28"/>
        </w:rPr>
        <w:t>Основные количественные характеристики системы общего образования</w:t>
      </w:r>
    </w:p>
    <w:p w14:paraId="2ABBFBE0" w14:textId="77777777" w:rsidR="00567A40" w:rsidRPr="00AB3A5F" w:rsidRDefault="00567A40" w:rsidP="00567A40">
      <w:pPr>
        <w:rPr>
          <w:rFonts w:ascii="Liberation Serif" w:hAnsi="Liberation Serif" w:cs="Liberation Serif"/>
          <w:color w:val="FF0000"/>
        </w:rPr>
      </w:pPr>
    </w:p>
    <w:tbl>
      <w:tblPr>
        <w:tblW w:w="112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134"/>
        <w:gridCol w:w="454"/>
        <w:gridCol w:w="709"/>
        <w:gridCol w:w="709"/>
        <w:gridCol w:w="709"/>
        <w:gridCol w:w="708"/>
        <w:gridCol w:w="709"/>
        <w:gridCol w:w="709"/>
        <w:gridCol w:w="709"/>
        <w:gridCol w:w="708"/>
        <w:gridCol w:w="709"/>
        <w:gridCol w:w="709"/>
        <w:gridCol w:w="709"/>
        <w:gridCol w:w="708"/>
        <w:gridCol w:w="709"/>
      </w:tblGrid>
      <w:tr w:rsidR="00567A40" w:rsidRPr="00AB3A5F" w14:paraId="37EEC321" w14:textId="77777777" w:rsidTr="00FA4AC0">
        <w:tc>
          <w:tcPr>
            <w:tcW w:w="426" w:type="dxa"/>
            <w:tcBorders>
              <w:top w:val="single" w:sz="4" w:space="0" w:color="auto"/>
              <w:left w:val="single" w:sz="4" w:space="0" w:color="auto"/>
              <w:bottom w:val="single" w:sz="4" w:space="0" w:color="auto"/>
              <w:right w:val="single" w:sz="4" w:space="0" w:color="auto"/>
            </w:tcBorders>
            <w:hideMark/>
          </w:tcPr>
          <w:p w14:paraId="08BA8071" w14:textId="77777777" w:rsidR="00567A40" w:rsidRPr="00AB3A5F" w:rsidRDefault="00567A40" w:rsidP="00FA4AC0">
            <w:pPr>
              <w:jc w:val="center"/>
              <w:rPr>
                <w:rFonts w:ascii="Liberation Serif" w:hAnsi="Liberation Serif" w:cs="Liberation Serif"/>
                <w:sz w:val="20"/>
                <w:szCs w:val="24"/>
              </w:rPr>
            </w:pPr>
            <w:r>
              <w:rPr>
                <w:rFonts w:ascii="Liberation Serif" w:hAnsi="Liberation Serif" w:cs="Liberation Serif"/>
                <w:sz w:val="20"/>
                <w:szCs w:val="24"/>
              </w:rPr>
              <w:t>Номер строки</w:t>
            </w:r>
          </w:p>
        </w:tc>
        <w:tc>
          <w:tcPr>
            <w:tcW w:w="1134" w:type="dxa"/>
            <w:tcBorders>
              <w:top w:val="single" w:sz="4" w:space="0" w:color="auto"/>
              <w:left w:val="single" w:sz="4" w:space="0" w:color="auto"/>
              <w:bottom w:val="single" w:sz="4" w:space="0" w:color="auto"/>
              <w:right w:val="single" w:sz="4" w:space="0" w:color="auto"/>
            </w:tcBorders>
            <w:hideMark/>
          </w:tcPr>
          <w:p w14:paraId="75DE2E23"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Наименование показателя</w:t>
            </w:r>
          </w:p>
        </w:tc>
        <w:tc>
          <w:tcPr>
            <w:tcW w:w="454" w:type="dxa"/>
            <w:tcBorders>
              <w:top w:val="single" w:sz="4" w:space="0" w:color="auto"/>
              <w:left w:val="single" w:sz="4" w:space="0" w:color="auto"/>
              <w:bottom w:val="single" w:sz="4" w:space="0" w:color="auto"/>
              <w:right w:val="single" w:sz="4" w:space="0" w:color="auto"/>
            </w:tcBorders>
            <w:hideMark/>
          </w:tcPr>
          <w:p w14:paraId="679CF2AB"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Единица измерения</w:t>
            </w:r>
          </w:p>
        </w:tc>
        <w:tc>
          <w:tcPr>
            <w:tcW w:w="709" w:type="dxa"/>
            <w:tcBorders>
              <w:top w:val="single" w:sz="4" w:space="0" w:color="auto"/>
              <w:left w:val="single" w:sz="4" w:space="0" w:color="auto"/>
              <w:bottom w:val="single" w:sz="4" w:space="0" w:color="auto"/>
              <w:right w:val="single" w:sz="4" w:space="0" w:color="auto"/>
            </w:tcBorders>
            <w:hideMark/>
          </w:tcPr>
          <w:p w14:paraId="0B167100"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2012 год</w:t>
            </w:r>
          </w:p>
        </w:tc>
        <w:tc>
          <w:tcPr>
            <w:tcW w:w="709" w:type="dxa"/>
            <w:tcBorders>
              <w:top w:val="single" w:sz="4" w:space="0" w:color="auto"/>
              <w:left w:val="single" w:sz="4" w:space="0" w:color="auto"/>
              <w:bottom w:val="single" w:sz="4" w:space="0" w:color="auto"/>
              <w:right w:val="single" w:sz="4" w:space="0" w:color="auto"/>
            </w:tcBorders>
            <w:hideMark/>
          </w:tcPr>
          <w:p w14:paraId="76F9CF89"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2013 год</w:t>
            </w:r>
          </w:p>
        </w:tc>
        <w:tc>
          <w:tcPr>
            <w:tcW w:w="709" w:type="dxa"/>
            <w:tcBorders>
              <w:top w:val="single" w:sz="4" w:space="0" w:color="auto"/>
              <w:left w:val="single" w:sz="4" w:space="0" w:color="auto"/>
              <w:bottom w:val="single" w:sz="4" w:space="0" w:color="auto"/>
              <w:right w:val="single" w:sz="4" w:space="0" w:color="auto"/>
            </w:tcBorders>
            <w:hideMark/>
          </w:tcPr>
          <w:p w14:paraId="689B9FFF"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2014 год</w:t>
            </w:r>
          </w:p>
        </w:tc>
        <w:tc>
          <w:tcPr>
            <w:tcW w:w="708" w:type="dxa"/>
            <w:tcBorders>
              <w:top w:val="single" w:sz="4" w:space="0" w:color="auto"/>
              <w:left w:val="single" w:sz="4" w:space="0" w:color="auto"/>
              <w:bottom w:val="single" w:sz="4" w:space="0" w:color="auto"/>
              <w:right w:val="single" w:sz="4" w:space="0" w:color="auto"/>
            </w:tcBorders>
            <w:hideMark/>
          </w:tcPr>
          <w:p w14:paraId="3555E2C3"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2015 год</w:t>
            </w:r>
          </w:p>
        </w:tc>
        <w:tc>
          <w:tcPr>
            <w:tcW w:w="709" w:type="dxa"/>
            <w:tcBorders>
              <w:top w:val="single" w:sz="4" w:space="0" w:color="auto"/>
              <w:left w:val="single" w:sz="4" w:space="0" w:color="auto"/>
              <w:bottom w:val="single" w:sz="4" w:space="0" w:color="auto"/>
              <w:right w:val="single" w:sz="4" w:space="0" w:color="auto"/>
            </w:tcBorders>
            <w:hideMark/>
          </w:tcPr>
          <w:p w14:paraId="3AE9269C"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2016 год</w:t>
            </w:r>
          </w:p>
        </w:tc>
        <w:tc>
          <w:tcPr>
            <w:tcW w:w="709" w:type="dxa"/>
            <w:tcBorders>
              <w:top w:val="single" w:sz="4" w:space="0" w:color="auto"/>
              <w:left w:val="single" w:sz="4" w:space="0" w:color="auto"/>
              <w:bottom w:val="single" w:sz="4" w:space="0" w:color="auto"/>
              <w:right w:val="single" w:sz="4" w:space="0" w:color="auto"/>
            </w:tcBorders>
            <w:hideMark/>
          </w:tcPr>
          <w:p w14:paraId="1D7B0B5C"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2017 год</w:t>
            </w:r>
          </w:p>
        </w:tc>
        <w:tc>
          <w:tcPr>
            <w:tcW w:w="709" w:type="dxa"/>
            <w:tcBorders>
              <w:top w:val="single" w:sz="4" w:space="0" w:color="auto"/>
              <w:left w:val="single" w:sz="4" w:space="0" w:color="auto"/>
              <w:bottom w:val="single" w:sz="4" w:space="0" w:color="auto"/>
              <w:right w:val="single" w:sz="4" w:space="0" w:color="auto"/>
            </w:tcBorders>
            <w:hideMark/>
          </w:tcPr>
          <w:p w14:paraId="146F965A"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2018 год</w:t>
            </w:r>
          </w:p>
        </w:tc>
        <w:tc>
          <w:tcPr>
            <w:tcW w:w="708" w:type="dxa"/>
            <w:tcBorders>
              <w:top w:val="single" w:sz="4" w:space="0" w:color="auto"/>
              <w:left w:val="single" w:sz="4" w:space="0" w:color="auto"/>
              <w:bottom w:val="single" w:sz="4" w:space="0" w:color="auto"/>
              <w:right w:val="single" w:sz="4" w:space="0" w:color="auto"/>
            </w:tcBorders>
          </w:tcPr>
          <w:p w14:paraId="17E7AA94"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2019 год</w:t>
            </w:r>
          </w:p>
        </w:tc>
        <w:tc>
          <w:tcPr>
            <w:tcW w:w="709" w:type="dxa"/>
            <w:tcBorders>
              <w:top w:val="single" w:sz="4" w:space="0" w:color="auto"/>
              <w:left w:val="single" w:sz="4" w:space="0" w:color="auto"/>
              <w:bottom w:val="single" w:sz="4" w:space="0" w:color="auto"/>
              <w:right w:val="single" w:sz="4" w:space="0" w:color="auto"/>
            </w:tcBorders>
          </w:tcPr>
          <w:p w14:paraId="2D87A5DE"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2020 год</w:t>
            </w:r>
          </w:p>
        </w:tc>
        <w:tc>
          <w:tcPr>
            <w:tcW w:w="709" w:type="dxa"/>
            <w:tcBorders>
              <w:top w:val="single" w:sz="4" w:space="0" w:color="auto"/>
              <w:left w:val="single" w:sz="4" w:space="0" w:color="auto"/>
              <w:bottom w:val="single" w:sz="4" w:space="0" w:color="auto"/>
              <w:right w:val="single" w:sz="4" w:space="0" w:color="auto"/>
            </w:tcBorders>
          </w:tcPr>
          <w:p w14:paraId="47F2EEAB"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2021 год</w:t>
            </w:r>
          </w:p>
        </w:tc>
        <w:tc>
          <w:tcPr>
            <w:tcW w:w="709" w:type="dxa"/>
            <w:tcBorders>
              <w:top w:val="single" w:sz="4" w:space="0" w:color="auto"/>
              <w:left w:val="single" w:sz="4" w:space="0" w:color="auto"/>
              <w:bottom w:val="single" w:sz="4" w:space="0" w:color="auto"/>
              <w:right w:val="single" w:sz="4" w:space="0" w:color="auto"/>
            </w:tcBorders>
          </w:tcPr>
          <w:p w14:paraId="4DBAF8BA"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2022 год</w:t>
            </w:r>
          </w:p>
        </w:tc>
        <w:tc>
          <w:tcPr>
            <w:tcW w:w="708" w:type="dxa"/>
            <w:tcBorders>
              <w:top w:val="single" w:sz="4" w:space="0" w:color="auto"/>
              <w:left w:val="single" w:sz="4" w:space="0" w:color="auto"/>
              <w:bottom w:val="single" w:sz="4" w:space="0" w:color="auto"/>
              <w:right w:val="single" w:sz="4" w:space="0" w:color="auto"/>
            </w:tcBorders>
          </w:tcPr>
          <w:p w14:paraId="18E4D2E9"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2023 год</w:t>
            </w:r>
          </w:p>
        </w:tc>
        <w:tc>
          <w:tcPr>
            <w:tcW w:w="709" w:type="dxa"/>
            <w:tcBorders>
              <w:top w:val="single" w:sz="4" w:space="0" w:color="auto"/>
              <w:left w:val="single" w:sz="4" w:space="0" w:color="auto"/>
              <w:bottom w:val="single" w:sz="4" w:space="0" w:color="auto"/>
              <w:right w:val="single" w:sz="4" w:space="0" w:color="auto"/>
            </w:tcBorders>
          </w:tcPr>
          <w:p w14:paraId="1D7BF83B"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2024 год</w:t>
            </w:r>
          </w:p>
        </w:tc>
      </w:tr>
    </w:tbl>
    <w:p w14:paraId="5DC09EB4" w14:textId="77777777" w:rsidR="00567A40" w:rsidRPr="00AB3A5F" w:rsidRDefault="00567A40" w:rsidP="00567A40">
      <w:pPr>
        <w:rPr>
          <w:rFonts w:ascii="Liberation Serif" w:hAnsi="Liberation Serif" w:cs="Liberation Serif"/>
          <w:sz w:val="2"/>
        </w:rPr>
      </w:pPr>
    </w:p>
    <w:tbl>
      <w:tblPr>
        <w:tblW w:w="112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134"/>
        <w:gridCol w:w="454"/>
        <w:gridCol w:w="709"/>
        <w:gridCol w:w="709"/>
        <w:gridCol w:w="709"/>
        <w:gridCol w:w="708"/>
        <w:gridCol w:w="709"/>
        <w:gridCol w:w="709"/>
        <w:gridCol w:w="709"/>
        <w:gridCol w:w="708"/>
        <w:gridCol w:w="709"/>
        <w:gridCol w:w="709"/>
        <w:gridCol w:w="709"/>
        <w:gridCol w:w="708"/>
        <w:gridCol w:w="709"/>
      </w:tblGrid>
      <w:tr w:rsidR="00567A40" w:rsidRPr="00AB3A5F" w14:paraId="5F4AB6BF" w14:textId="77777777" w:rsidTr="00FA4AC0">
        <w:trPr>
          <w:tblHeader/>
        </w:trPr>
        <w:tc>
          <w:tcPr>
            <w:tcW w:w="426" w:type="dxa"/>
            <w:tcBorders>
              <w:top w:val="single" w:sz="4" w:space="0" w:color="auto"/>
              <w:left w:val="single" w:sz="4" w:space="0" w:color="auto"/>
              <w:bottom w:val="single" w:sz="4" w:space="0" w:color="auto"/>
              <w:right w:val="single" w:sz="4" w:space="0" w:color="auto"/>
            </w:tcBorders>
            <w:hideMark/>
          </w:tcPr>
          <w:p w14:paraId="419557CD"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w:t>
            </w:r>
          </w:p>
        </w:tc>
        <w:tc>
          <w:tcPr>
            <w:tcW w:w="1134" w:type="dxa"/>
            <w:tcBorders>
              <w:top w:val="single" w:sz="4" w:space="0" w:color="auto"/>
              <w:left w:val="single" w:sz="4" w:space="0" w:color="auto"/>
              <w:bottom w:val="single" w:sz="4" w:space="0" w:color="auto"/>
              <w:right w:val="single" w:sz="4" w:space="0" w:color="auto"/>
            </w:tcBorders>
            <w:hideMark/>
          </w:tcPr>
          <w:p w14:paraId="19562958"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w:t>
            </w:r>
          </w:p>
        </w:tc>
        <w:tc>
          <w:tcPr>
            <w:tcW w:w="454" w:type="dxa"/>
            <w:tcBorders>
              <w:top w:val="single" w:sz="4" w:space="0" w:color="auto"/>
              <w:left w:val="single" w:sz="4" w:space="0" w:color="auto"/>
              <w:bottom w:val="single" w:sz="4" w:space="0" w:color="auto"/>
              <w:right w:val="single" w:sz="4" w:space="0" w:color="auto"/>
            </w:tcBorders>
            <w:hideMark/>
          </w:tcPr>
          <w:p w14:paraId="197CCE97"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3</w:t>
            </w:r>
          </w:p>
        </w:tc>
        <w:tc>
          <w:tcPr>
            <w:tcW w:w="709" w:type="dxa"/>
            <w:tcBorders>
              <w:top w:val="single" w:sz="4" w:space="0" w:color="auto"/>
              <w:left w:val="single" w:sz="4" w:space="0" w:color="auto"/>
              <w:bottom w:val="single" w:sz="4" w:space="0" w:color="auto"/>
              <w:right w:val="single" w:sz="4" w:space="0" w:color="auto"/>
            </w:tcBorders>
            <w:hideMark/>
          </w:tcPr>
          <w:p w14:paraId="640E447B"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4</w:t>
            </w:r>
          </w:p>
        </w:tc>
        <w:tc>
          <w:tcPr>
            <w:tcW w:w="709" w:type="dxa"/>
            <w:tcBorders>
              <w:top w:val="single" w:sz="4" w:space="0" w:color="auto"/>
              <w:left w:val="single" w:sz="4" w:space="0" w:color="auto"/>
              <w:bottom w:val="single" w:sz="4" w:space="0" w:color="auto"/>
              <w:right w:val="single" w:sz="4" w:space="0" w:color="auto"/>
            </w:tcBorders>
            <w:hideMark/>
          </w:tcPr>
          <w:p w14:paraId="1266036B"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5</w:t>
            </w:r>
          </w:p>
        </w:tc>
        <w:tc>
          <w:tcPr>
            <w:tcW w:w="709" w:type="dxa"/>
            <w:tcBorders>
              <w:top w:val="single" w:sz="4" w:space="0" w:color="auto"/>
              <w:left w:val="single" w:sz="4" w:space="0" w:color="auto"/>
              <w:bottom w:val="single" w:sz="4" w:space="0" w:color="auto"/>
              <w:right w:val="single" w:sz="4" w:space="0" w:color="auto"/>
            </w:tcBorders>
            <w:hideMark/>
          </w:tcPr>
          <w:p w14:paraId="6E9DE673"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6</w:t>
            </w:r>
          </w:p>
        </w:tc>
        <w:tc>
          <w:tcPr>
            <w:tcW w:w="708" w:type="dxa"/>
            <w:tcBorders>
              <w:top w:val="single" w:sz="4" w:space="0" w:color="auto"/>
              <w:left w:val="single" w:sz="4" w:space="0" w:color="auto"/>
              <w:bottom w:val="single" w:sz="4" w:space="0" w:color="auto"/>
              <w:right w:val="single" w:sz="4" w:space="0" w:color="auto"/>
            </w:tcBorders>
            <w:hideMark/>
          </w:tcPr>
          <w:p w14:paraId="3A9ECE07"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7</w:t>
            </w:r>
          </w:p>
        </w:tc>
        <w:tc>
          <w:tcPr>
            <w:tcW w:w="709" w:type="dxa"/>
            <w:tcBorders>
              <w:top w:val="single" w:sz="4" w:space="0" w:color="auto"/>
              <w:left w:val="single" w:sz="4" w:space="0" w:color="auto"/>
              <w:bottom w:val="single" w:sz="4" w:space="0" w:color="auto"/>
              <w:right w:val="single" w:sz="4" w:space="0" w:color="auto"/>
            </w:tcBorders>
            <w:hideMark/>
          </w:tcPr>
          <w:p w14:paraId="7952ACF2"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8</w:t>
            </w:r>
          </w:p>
        </w:tc>
        <w:tc>
          <w:tcPr>
            <w:tcW w:w="709" w:type="dxa"/>
            <w:tcBorders>
              <w:top w:val="single" w:sz="4" w:space="0" w:color="auto"/>
              <w:left w:val="single" w:sz="4" w:space="0" w:color="auto"/>
              <w:bottom w:val="single" w:sz="4" w:space="0" w:color="auto"/>
              <w:right w:val="single" w:sz="4" w:space="0" w:color="auto"/>
            </w:tcBorders>
            <w:hideMark/>
          </w:tcPr>
          <w:p w14:paraId="73C1A7E9"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9</w:t>
            </w:r>
          </w:p>
        </w:tc>
        <w:tc>
          <w:tcPr>
            <w:tcW w:w="709" w:type="dxa"/>
            <w:tcBorders>
              <w:top w:val="single" w:sz="4" w:space="0" w:color="auto"/>
              <w:left w:val="single" w:sz="4" w:space="0" w:color="auto"/>
              <w:bottom w:val="single" w:sz="4" w:space="0" w:color="auto"/>
              <w:right w:val="single" w:sz="4" w:space="0" w:color="auto"/>
            </w:tcBorders>
            <w:hideMark/>
          </w:tcPr>
          <w:p w14:paraId="67539A57"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10</w:t>
            </w:r>
          </w:p>
        </w:tc>
        <w:tc>
          <w:tcPr>
            <w:tcW w:w="708" w:type="dxa"/>
            <w:tcBorders>
              <w:top w:val="single" w:sz="4" w:space="0" w:color="auto"/>
              <w:left w:val="single" w:sz="4" w:space="0" w:color="auto"/>
              <w:bottom w:val="single" w:sz="4" w:space="0" w:color="auto"/>
              <w:right w:val="single" w:sz="4" w:space="0" w:color="auto"/>
            </w:tcBorders>
          </w:tcPr>
          <w:p w14:paraId="0D54EFD3"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11</w:t>
            </w:r>
          </w:p>
        </w:tc>
        <w:tc>
          <w:tcPr>
            <w:tcW w:w="709" w:type="dxa"/>
            <w:tcBorders>
              <w:top w:val="single" w:sz="4" w:space="0" w:color="auto"/>
              <w:left w:val="single" w:sz="4" w:space="0" w:color="auto"/>
              <w:bottom w:val="single" w:sz="4" w:space="0" w:color="auto"/>
              <w:right w:val="single" w:sz="4" w:space="0" w:color="auto"/>
            </w:tcBorders>
          </w:tcPr>
          <w:p w14:paraId="0E811A91"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12</w:t>
            </w:r>
          </w:p>
        </w:tc>
        <w:tc>
          <w:tcPr>
            <w:tcW w:w="709" w:type="dxa"/>
            <w:tcBorders>
              <w:top w:val="single" w:sz="4" w:space="0" w:color="auto"/>
              <w:left w:val="single" w:sz="4" w:space="0" w:color="auto"/>
              <w:bottom w:val="single" w:sz="4" w:space="0" w:color="auto"/>
              <w:right w:val="single" w:sz="4" w:space="0" w:color="auto"/>
            </w:tcBorders>
          </w:tcPr>
          <w:p w14:paraId="09E4E6E6"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13</w:t>
            </w:r>
          </w:p>
        </w:tc>
        <w:tc>
          <w:tcPr>
            <w:tcW w:w="709" w:type="dxa"/>
            <w:tcBorders>
              <w:top w:val="single" w:sz="4" w:space="0" w:color="auto"/>
              <w:left w:val="single" w:sz="4" w:space="0" w:color="auto"/>
              <w:bottom w:val="single" w:sz="4" w:space="0" w:color="auto"/>
              <w:right w:val="single" w:sz="4" w:space="0" w:color="auto"/>
            </w:tcBorders>
          </w:tcPr>
          <w:p w14:paraId="2D7ABE34"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14</w:t>
            </w:r>
          </w:p>
        </w:tc>
        <w:tc>
          <w:tcPr>
            <w:tcW w:w="708" w:type="dxa"/>
            <w:tcBorders>
              <w:top w:val="single" w:sz="4" w:space="0" w:color="auto"/>
              <w:left w:val="single" w:sz="4" w:space="0" w:color="auto"/>
              <w:bottom w:val="single" w:sz="4" w:space="0" w:color="auto"/>
              <w:right w:val="single" w:sz="4" w:space="0" w:color="auto"/>
            </w:tcBorders>
          </w:tcPr>
          <w:p w14:paraId="58DF90A7"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15</w:t>
            </w:r>
          </w:p>
        </w:tc>
        <w:tc>
          <w:tcPr>
            <w:tcW w:w="709" w:type="dxa"/>
            <w:tcBorders>
              <w:top w:val="single" w:sz="4" w:space="0" w:color="auto"/>
              <w:left w:val="single" w:sz="4" w:space="0" w:color="auto"/>
              <w:bottom w:val="single" w:sz="4" w:space="0" w:color="auto"/>
              <w:right w:val="single" w:sz="4" w:space="0" w:color="auto"/>
            </w:tcBorders>
          </w:tcPr>
          <w:p w14:paraId="13BD469D" w14:textId="77777777"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16</w:t>
            </w:r>
          </w:p>
        </w:tc>
      </w:tr>
      <w:tr w:rsidR="00567A40" w:rsidRPr="00AB3A5F" w14:paraId="4FEF5AA2" w14:textId="77777777" w:rsidTr="00FA4AC0">
        <w:tc>
          <w:tcPr>
            <w:tcW w:w="426" w:type="dxa"/>
            <w:tcBorders>
              <w:top w:val="single" w:sz="4" w:space="0" w:color="auto"/>
              <w:left w:val="single" w:sz="4" w:space="0" w:color="auto"/>
              <w:bottom w:val="single" w:sz="4" w:space="0" w:color="auto"/>
              <w:right w:val="single" w:sz="4" w:space="0" w:color="auto"/>
            </w:tcBorders>
          </w:tcPr>
          <w:p w14:paraId="5051A2B0" w14:textId="77777777" w:rsidR="00567A40" w:rsidRPr="00B27587" w:rsidRDefault="00B27587" w:rsidP="00B27587">
            <w:pPr>
              <w:pStyle w:val="a7"/>
              <w:rPr>
                <w:rFonts w:ascii="Liberation Serif" w:hAnsi="Liberation Serif" w:cs="Liberation Serif"/>
                <w:color w:val="000000" w:themeColor="text1"/>
                <w:sz w:val="20"/>
              </w:rPr>
            </w:pPr>
            <w:r w:rsidRPr="00B27587">
              <w:rPr>
                <w:rFonts w:ascii="Liberation Serif" w:hAnsi="Liberation Serif" w:cs="Liberation Serif"/>
                <w:color w:val="000000" w:themeColor="text1"/>
                <w:sz w:val="20"/>
              </w:rPr>
              <w:t>1.</w:t>
            </w:r>
          </w:p>
        </w:tc>
        <w:tc>
          <w:tcPr>
            <w:tcW w:w="1134" w:type="dxa"/>
            <w:tcBorders>
              <w:top w:val="single" w:sz="4" w:space="0" w:color="auto"/>
              <w:left w:val="single" w:sz="4" w:space="0" w:color="auto"/>
              <w:bottom w:val="single" w:sz="4" w:space="0" w:color="auto"/>
              <w:right w:val="single" w:sz="4" w:space="0" w:color="auto"/>
            </w:tcBorders>
            <w:hideMark/>
          </w:tcPr>
          <w:p w14:paraId="66DB29F4" w14:textId="77777777"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 xml:space="preserve">Численность детей и молодежи в возрасте </w:t>
            </w:r>
          </w:p>
          <w:p w14:paraId="00E564B0" w14:textId="77777777"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7 - 17 лет</w:t>
            </w:r>
          </w:p>
        </w:tc>
        <w:tc>
          <w:tcPr>
            <w:tcW w:w="454" w:type="dxa"/>
            <w:tcBorders>
              <w:top w:val="single" w:sz="4" w:space="0" w:color="auto"/>
              <w:left w:val="single" w:sz="4" w:space="0" w:color="auto"/>
              <w:bottom w:val="single" w:sz="4" w:space="0" w:color="auto"/>
              <w:right w:val="single" w:sz="4" w:space="0" w:color="auto"/>
            </w:tcBorders>
            <w:hideMark/>
          </w:tcPr>
          <w:p w14:paraId="7B546EC1" w14:textId="77777777"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t>человек</w:t>
            </w:r>
          </w:p>
        </w:tc>
        <w:tc>
          <w:tcPr>
            <w:tcW w:w="709" w:type="dxa"/>
            <w:tcBorders>
              <w:top w:val="single" w:sz="4" w:space="0" w:color="auto"/>
              <w:left w:val="single" w:sz="4" w:space="0" w:color="auto"/>
              <w:bottom w:val="single" w:sz="4" w:space="0" w:color="auto"/>
              <w:right w:val="single" w:sz="4" w:space="0" w:color="auto"/>
            </w:tcBorders>
            <w:hideMark/>
          </w:tcPr>
          <w:p w14:paraId="7129D281"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4 428</w:t>
            </w:r>
          </w:p>
        </w:tc>
        <w:tc>
          <w:tcPr>
            <w:tcW w:w="709" w:type="dxa"/>
            <w:tcBorders>
              <w:top w:val="single" w:sz="4" w:space="0" w:color="auto"/>
              <w:left w:val="single" w:sz="4" w:space="0" w:color="auto"/>
              <w:bottom w:val="single" w:sz="4" w:space="0" w:color="auto"/>
              <w:right w:val="single" w:sz="4" w:space="0" w:color="auto"/>
            </w:tcBorders>
            <w:hideMark/>
          </w:tcPr>
          <w:p w14:paraId="6C7D95EC"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4 504</w:t>
            </w:r>
          </w:p>
        </w:tc>
        <w:tc>
          <w:tcPr>
            <w:tcW w:w="709" w:type="dxa"/>
            <w:tcBorders>
              <w:top w:val="single" w:sz="4" w:space="0" w:color="auto"/>
              <w:left w:val="single" w:sz="4" w:space="0" w:color="auto"/>
              <w:bottom w:val="single" w:sz="4" w:space="0" w:color="auto"/>
              <w:right w:val="single" w:sz="4" w:space="0" w:color="auto"/>
            </w:tcBorders>
            <w:hideMark/>
          </w:tcPr>
          <w:p w14:paraId="28ED70B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4 527</w:t>
            </w:r>
          </w:p>
        </w:tc>
        <w:tc>
          <w:tcPr>
            <w:tcW w:w="708" w:type="dxa"/>
            <w:tcBorders>
              <w:top w:val="single" w:sz="4" w:space="0" w:color="auto"/>
              <w:left w:val="single" w:sz="4" w:space="0" w:color="auto"/>
              <w:bottom w:val="single" w:sz="4" w:space="0" w:color="auto"/>
              <w:right w:val="single" w:sz="4" w:space="0" w:color="auto"/>
            </w:tcBorders>
            <w:hideMark/>
          </w:tcPr>
          <w:p w14:paraId="3809678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4 662</w:t>
            </w:r>
          </w:p>
        </w:tc>
        <w:tc>
          <w:tcPr>
            <w:tcW w:w="709" w:type="dxa"/>
            <w:tcBorders>
              <w:top w:val="single" w:sz="4" w:space="0" w:color="auto"/>
              <w:left w:val="single" w:sz="4" w:space="0" w:color="auto"/>
              <w:bottom w:val="single" w:sz="4" w:space="0" w:color="auto"/>
              <w:right w:val="single" w:sz="4" w:space="0" w:color="auto"/>
            </w:tcBorders>
            <w:hideMark/>
          </w:tcPr>
          <w:p w14:paraId="5BD4AFF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4 752</w:t>
            </w:r>
          </w:p>
        </w:tc>
        <w:tc>
          <w:tcPr>
            <w:tcW w:w="709" w:type="dxa"/>
            <w:tcBorders>
              <w:top w:val="single" w:sz="4" w:space="0" w:color="auto"/>
              <w:left w:val="single" w:sz="4" w:space="0" w:color="auto"/>
              <w:bottom w:val="single" w:sz="4" w:space="0" w:color="auto"/>
              <w:right w:val="single" w:sz="4" w:space="0" w:color="auto"/>
            </w:tcBorders>
            <w:hideMark/>
          </w:tcPr>
          <w:p w14:paraId="096F19A8"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4 805</w:t>
            </w:r>
          </w:p>
        </w:tc>
        <w:tc>
          <w:tcPr>
            <w:tcW w:w="709" w:type="dxa"/>
            <w:tcBorders>
              <w:top w:val="single" w:sz="4" w:space="0" w:color="auto"/>
              <w:left w:val="single" w:sz="4" w:space="0" w:color="auto"/>
              <w:bottom w:val="single" w:sz="4" w:space="0" w:color="auto"/>
              <w:right w:val="single" w:sz="4" w:space="0" w:color="auto"/>
            </w:tcBorders>
            <w:hideMark/>
          </w:tcPr>
          <w:p w14:paraId="0637F8BC"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4 827</w:t>
            </w:r>
          </w:p>
        </w:tc>
        <w:tc>
          <w:tcPr>
            <w:tcW w:w="708" w:type="dxa"/>
            <w:tcBorders>
              <w:top w:val="single" w:sz="4" w:space="0" w:color="auto"/>
              <w:left w:val="single" w:sz="4" w:space="0" w:color="auto"/>
              <w:bottom w:val="single" w:sz="4" w:space="0" w:color="auto"/>
              <w:right w:val="single" w:sz="4" w:space="0" w:color="auto"/>
            </w:tcBorders>
          </w:tcPr>
          <w:p w14:paraId="2C4DE857"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4975</w:t>
            </w:r>
          </w:p>
        </w:tc>
        <w:tc>
          <w:tcPr>
            <w:tcW w:w="709" w:type="dxa"/>
            <w:tcBorders>
              <w:top w:val="single" w:sz="4" w:space="0" w:color="auto"/>
              <w:left w:val="single" w:sz="4" w:space="0" w:color="auto"/>
              <w:bottom w:val="single" w:sz="4" w:space="0" w:color="auto"/>
              <w:right w:val="single" w:sz="4" w:space="0" w:color="auto"/>
            </w:tcBorders>
          </w:tcPr>
          <w:p w14:paraId="43D7133E"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5174</w:t>
            </w:r>
          </w:p>
        </w:tc>
        <w:tc>
          <w:tcPr>
            <w:tcW w:w="709" w:type="dxa"/>
            <w:tcBorders>
              <w:top w:val="single" w:sz="4" w:space="0" w:color="auto"/>
              <w:left w:val="single" w:sz="4" w:space="0" w:color="auto"/>
              <w:bottom w:val="single" w:sz="4" w:space="0" w:color="auto"/>
              <w:right w:val="single" w:sz="4" w:space="0" w:color="auto"/>
            </w:tcBorders>
          </w:tcPr>
          <w:p w14:paraId="2D0A0FDC"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5306</w:t>
            </w:r>
          </w:p>
        </w:tc>
        <w:tc>
          <w:tcPr>
            <w:tcW w:w="709" w:type="dxa"/>
            <w:tcBorders>
              <w:top w:val="single" w:sz="4" w:space="0" w:color="auto"/>
              <w:left w:val="single" w:sz="4" w:space="0" w:color="auto"/>
              <w:bottom w:val="single" w:sz="4" w:space="0" w:color="auto"/>
              <w:right w:val="single" w:sz="4" w:space="0" w:color="auto"/>
            </w:tcBorders>
          </w:tcPr>
          <w:p w14:paraId="760F38B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5420</w:t>
            </w:r>
          </w:p>
        </w:tc>
        <w:tc>
          <w:tcPr>
            <w:tcW w:w="708" w:type="dxa"/>
            <w:tcBorders>
              <w:top w:val="single" w:sz="4" w:space="0" w:color="auto"/>
              <w:left w:val="single" w:sz="4" w:space="0" w:color="auto"/>
              <w:bottom w:val="single" w:sz="4" w:space="0" w:color="auto"/>
              <w:right w:val="single" w:sz="4" w:space="0" w:color="auto"/>
            </w:tcBorders>
          </w:tcPr>
          <w:p w14:paraId="40FEF355"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3974</w:t>
            </w:r>
          </w:p>
        </w:tc>
        <w:tc>
          <w:tcPr>
            <w:tcW w:w="709" w:type="dxa"/>
            <w:tcBorders>
              <w:top w:val="single" w:sz="4" w:space="0" w:color="auto"/>
              <w:left w:val="single" w:sz="4" w:space="0" w:color="auto"/>
              <w:bottom w:val="single" w:sz="4" w:space="0" w:color="auto"/>
              <w:right w:val="single" w:sz="4" w:space="0" w:color="auto"/>
            </w:tcBorders>
          </w:tcPr>
          <w:p w14:paraId="0FC9E8A9"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3974</w:t>
            </w:r>
          </w:p>
        </w:tc>
      </w:tr>
      <w:tr w:rsidR="00567A40" w:rsidRPr="00AB3A5F" w14:paraId="55DBC97F" w14:textId="77777777" w:rsidTr="00FA4AC0">
        <w:tc>
          <w:tcPr>
            <w:tcW w:w="426" w:type="dxa"/>
            <w:tcBorders>
              <w:top w:val="single" w:sz="4" w:space="0" w:color="auto"/>
              <w:left w:val="single" w:sz="4" w:space="0" w:color="auto"/>
              <w:bottom w:val="single" w:sz="4" w:space="0" w:color="auto"/>
              <w:right w:val="single" w:sz="4" w:space="0" w:color="auto"/>
            </w:tcBorders>
          </w:tcPr>
          <w:p w14:paraId="2C74DE62" w14:textId="77777777" w:rsidR="00567A40" w:rsidRPr="00B27587" w:rsidRDefault="00B27587" w:rsidP="00B27587">
            <w:pPr>
              <w:pStyle w:val="a7"/>
              <w:rPr>
                <w:rFonts w:ascii="Liberation Serif" w:hAnsi="Liberation Serif" w:cs="Liberation Serif"/>
                <w:color w:val="000000" w:themeColor="text1"/>
                <w:sz w:val="20"/>
              </w:rPr>
            </w:pPr>
            <w:r w:rsidRPr="00B27587">
              <w:rPr>
                <w:rFonts w:ascii="Liberation Serif" w:hAnsi="Liberation Serif" w:cs="Liberation Serif"/>
                <w:color w:val="000000" w:themeColor="text1"/>
                <w:sz w:val="20"/>
              </w:rPr>
              <w:t>2.</w:t>
            </w:r>
          </w:p>
        </w:tc>
        <w:tc>
          <w:tcPr>
            <w:tcW w:w="1134" w:type="dxa"/>
            <w:tcBorders>
              <w:top w:val="single" w:sz="4" w:space="0" w:color="auto"/>
              <w:left w:val="single" w:sz="4" w:space="0" w:color="auto"/>
              <w:bottom w:val="single" w:sz="4" w:space="0" w:color="auto"/>
              <w:right w:val="single" w:sz="4" w:space="0" w:color="auto"/>
            </w:tcBorders>
            <w:hideMark/>
          </w:tcPr>
          <w:p w14:paraId="1A840DCD" w14:textId="77777777"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 xml:space="preserve">Численность учащихся по программам общего </w:t>
            </w:r>
            <w:proofErr w:type="spellStart"/>
            <w:r w:rsidRPr="00AB3A5F">
              <w:rPr>
                <w:rFonts w:ascii="Liberation Serif" w:hAnsi="Liberation Serif" w:cs="Liberation Serif"/>
                <w:sz w:val="20"/>
              </w:rPr>
              <w:t>обра-зования</w:t>
            </w:r>
            <w:proofErr w:type="spellEnd"/>
            <w:r w:rsidRPr="00AB3A5F">
              <w:rPr>
                <w:rFonts w:ascii="Liberation Serif" w:hAnsi="Liberation Serif" w:cs="Liberation Serif"/>
                <w:sz w:val="20"/>
              </w:rPr>
              <w:t xml:space="preserve"> в </w:t>
            </w:r>
            <w:proofErr w:type="spellStart"/>
            <w:r w:rsidRPr="00AB3A5F">
              <w:rPr>
                <w:rFonts w:ascii="Liberation Serif" w:hAnsi="Liberation Serif" w:cs="Liberation Serif"/>
                <w:sz w:val="20"/>
              </w:rPr>
              <w:t>общеобразова</w:t>
            </w:r>
            <w:proofErr w:type="spellEnd"/>
            <w:r w:rsidRPr="00AB3A5F">
              <w:rPr>
                <w:rFonts w:ascii="Liberation Serif" w:hAnsi="Liberation Serif" w:cs="Liberation Serif"/>
                <w:sz w:val="20"/>
              </w:rPr>
              <w:t>-</w:t>
            </w:r>
            <w:r w:rsidRPr="00AB3A5F">
              <w:rPr>
                <w:rFonts w:ascii="Liberation Serif" w:hAnsi="Liberation Serif" w:cs="Liberation Serif"/>
                <w:sz w:val="20"/>
              </w:rPr>
              <w:lastRenderedPageBreak/>
              <w:t>тельных организациях</w:t>
            </w:r>
          </w:p>
        </w:tc>
        <w:tc>
          <w:tcPr>
            <w:tcW w:w="454" w:type="dxa"/>
            <w:tcBorders>
              <w:top w:val="single" w:sz="4" w:space="0" w:color="auto"/>
              <w:left w:val="single" w:sz="4" w:space="0" w:color="auto"/>
              <w:bottom w:val="single" w:sz="4" w:space="0" w:color="auto"/>
              <w:right w:val="single" w:sz="4" w:space="0" w:color="auto"/>
            </w:tcBorders>
            <w:hideMark/>
          </w:tcPr>
          <w:p w14:paraId="57122DCA" w14:textId="77777777"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lastRenderedPageBreak/>
              <w:t>человек</w:t>
            </w:r>
          </w:p>
        </w:tc>
        <w:tc>
          <w:tcPr>
            <w:tcW w:w="709" w:type="dxa"/>
            <w:tcBorders>
              <w:top w:val="single" w:sz="4" w:space="0" w:color="auto"/>
              <w:left w:val="single" w:sz="4" w:space="0" w:color="auto"/>
              <w:bottom w:val="single" w:sz="4" w:space="0" w:color="auto"/>
              <w:right w:val="single" w:sz="4" w:space="0" w:color="auto"/>
            </w:tcBorders>
            <w:hideMark/>
          </w:tcPr>
          <w:p w14:paraId="6F7380B0"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4 304</w:t>
            </w:r>
          </w:p>
        </w:tc>
        <w:tc>
          <w:tcPr>
            <w:tcW w:w="709" w:type="dxa"/>
            <w:tcBorders>
              <w:top w:val="single" w:sz="4" w:space="0" w:color="auto"/>
              <w:left w:val="single" w:sz="4" w:space="0" w:color="auto"/>
              <w:bottom w:val="single" w:sz="4" w:space="0" w:color="auto"/>
              <w:right w:val="single" w:sz="4" w:space="0" w:color="auto"/>
            </w:tcBorders>
            <w:hideMark/>
          </w:tcPr>
          <w:p w14:paraId="3D1CC5C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4 336</w:t>
            </w:r>
          </w:p>
        </w:tc>
        <w:tc>
          <w:tcPr>
            <w:tcW w:w="709" w:type="dxa"/>
            <w:tcBorders>
              <w:top w:val="single" w:sz="4" w:space="0" w:color="auto"/>
              <w:left w:val="single" w:sz="4" w:space="0" w:color="auto"/>
              <w:bottom w:val="single" w:sz="4" w:space="0" w:color="auto"/>
              <w:right w:val="single" w:sz="4" w:space="0" w:color="auto"/>
            </w:tcBorders>
            <w:hideMark/>
          </w:tcPr>
          <w:p w14:paraId="13DBC45A"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4 300</w:t>
            </w:r>
          </w:p>
        </w:tc>
        <w:tc>
          <w:tcPr>
            <w:tcW w:w="708" w:type="dxa"/>
            <w:tcBorders>
              <w:top w:val="single" w:sz="4" w:space="0" w:color="auto"/>
              <w:left w:val="single" w:sz="4" w:space="0" w:color="auto"/>
              <w:bottom w:val="single" w:sz="4" w:space="0" w:color="auto"/>
              <w:right w:val="single" w:sz="4" w:space="0" w:color="auto"/>
            </w:tcBorders>
            <w:hideMark/>
          </w:tcPr>
          <w:p w14:paraId="7108637E"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4 400</w:t>
            </w:r>
          </w:p>
        </w:tc>
        <w:tc>
          <w:tcPr>
            <w:tcW w:w="709" w:type="dxa"/>
            <w:tcBorders>
              <w:top w:val="single" w:sz="4" w:space="0" w:color="auto"/>
              <w:left w:val="single" w:sz="4" w:space="0" w:color="auto"/>
              <w:bottom w:val="single" w:sz="4" w:space="0" w:color="auto"/>
              <w:right w:val="single" w:sz="4" w:space="0" w:color="auto"/>
            </w:tcBorders>
            <w:hideMark/>
          </w:tcPr>
          <w:p w14:paraId="69DDDED1"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4 450</w:t>
            </w:r>
          </w:p>
        </w:tc>
        <w:tc>
          <w:tcPr>
            <w:tcW w:w="709" w:type="dxa"/>
            <w:tcBorders>
              <w:top w:val="single" w:sz="4" w:space="0" w:color="auto"/>
              <w:left w:val="single" w:sz="4" w:space="0" w:color="auto"/>
              <w:bottom w:val="single" w:sz="4" w:space="0" w:color="auto"/>
              <w:right w:val="single" w:sz="4" w:space="0" w:color="auto"/>
            </w:tcBorders>
            <w:hideMark/>
          </w:tcPr>
          <w:p w14:paraId="7FB9F67A"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4 500</w:t>
            </w:r>
          </w:p>
        </w:tc>
        <w:tc>
          <w:tcPr>
            <w:tcW w:w="709" w:type="dxa"/>
            <w:tcBorders>
              <w:top w:val="single" w:sz="4" w:space="0" w:color="auto"/>
              <w:left w:val="single" w:sz="4" w:space="0" w:color="auto"/>
              <w:bottom w:val="single" w:sz="4" w:space="0" w:color="auto"/>
              <w:right w:val="single" w:sz="4" w:space="0" w:color="auto"/>
            </w:tcBorders>
            <w:hideMark/>
          </w:tcPr>
          <w:p w14:paraId="1C319E8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4 550</w:t>
            </w:r>
          </w:p>
        </w:tc>
        <w:tc>
          <w:tcPr>
            <w:tcW w:w="708" w:type="dxa"/>
            <w:tcBorders>
              <w:top w:val="single" w:sz="4" w:space="0" w:color="auto"/>
              <w:left w:val="single" w:sz="4" w:space="0" w:color="auto"/>
              <w:bottom w:val="single" w:sz="4" w:space="0" w:color="auto"/>
              <w:right w:val="single" w:sz="4" w:space="0" w:color="auto"/>
            </w:tcBorders>
          </w:tcPr>
          <w:p w14:paraId="369AA231"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4639</w:t>
            </w:r>
          </w:p>
        </w:tc>
        <w:tc>
          <w:tcPr>
            <w:tcW w:w="709" w:type="dxa"/>
            <w:tcBorders>
              <w:top w:val="single" w:sz="4" w:space="0" w:color="auto"/>
              <w:left w:val="single" w:sz="4" w:space="0" w:color="auto"/>
              <w:bottom w:val="single" w:sz="4" w:space="0" w:color="auto"/>
              <w:right w:val="single" w:sz="4" w:space="0" w:color="auto"/>
            </w:tcBorders>
          </w:tcPr>
          <w:p w14:paraId="654CF7C8"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4622</w:t>
            </w:r>
          </w:p>
        </w:tc>
        <w:tc>
          <w:tcPr>
            <w:tcW w:w="709" w:type="dxa"/>
            <w:tcBorders>
              <w:top w:val="single" w:sz="4" w:space="0" w:color="auto"/>
              <w:left w:val="single" w:sz="4" w:space="0" w:color="auto"/>
              <w:bottom w:val="single" w:sz="4" w:space="0" w:color="auto"/>
              <w:right w:val="single" w:sz="4" w:space="0" w:color="auto"/>
            </w:tcBorders>
          </w:tcPr>
          <w:p w14:paraId="54CAA685"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4615</w:t>
            </w:r>
          </w:p>
        </w:tc>
        <w:tc>
          <w:tcPr>
            <w:tcW w:w="709" w:type="dxa"/>
            <w:tcBorders>
              <w:top w:val="single" w:sz="4" w:space="0" w:color="auto"/>
              <w:left w:val="single" w:sz="4" w:space="0" w:color="auto"/>
              <w:bottom w:val="single" w:sz="4" w:space="0" w:color="auto"/>
              <w:right w:val="single" w:sz="4" w:space="0" w:color="auto"/>
            </w:tcBorders>
          </w:tcPr>
          <w:p w14:paraId="7D63279C"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4588</w:t>
            </w:r>
          </w:p>
        </w:tc>
        <w:tc>
          <w:tcPr>
            <w:tcW w:w="708" w:type="dxa"/>
            <w:tcBorders>
              <w:top w:val="single" w:sz="4" w:space="0" w:color="auto"/>
              <w:left w:val="single" w:sz="4" w:space="0" w:color="auto"/>
              <w:bottom w:val="single" w:sz="4" w:space="0" w:color="auto"/>
              <w:right w:val="single" w:sz="4" w:space="0" w:color="auto"/>
            </w:tcBorders>
          </w:tcPr>
          <w:p w14:paraId="5FF3901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4460</w:t>
            </w:r>
          </w:p>
        </w:tc>
        <w:tc>
          <w:tcPr>
            <w:tcW w:w="709" w:type="dxa"/>
            <w:tcBorders>
              <w:top w:val="single" w:sz="4" w:space="0" w:color="auto"/>
              <w:left w:val="single" w:sz="4" w:space="0" w:color="auto"/>
              <w:bottom w:val="single" w:sz="4" w:space="0" w:color="auto"/>
              <w:right w:val="single" w:sz="4" w:space="0" w:color="auto"/>
            </w:tcBorders>
          </w:tcPr>
          <w:p w14:paraId="1DEADAE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4533</w:t>
            </w:r>
          </w:p>
        </w:tc>
      </w:tr>
      <w:tr w:rsidR="00567A40" w:rsidRPr="00AB3A5F" w14:paraId="2419A328" w14:textId="77777777" w:rsidTr="00FA4AC0">
        <w:tc>
          <w:tcPr>
            <w:tcW w:w="426" w:type="dxa"/>
            <w:tcBorders>
              <w:top w:val="single" w:sz="4" w:space="0" w:color="auto"/>
              <w:left w:val="single" w:sz="4" w:space="0" w:color="auto"/>
              <w:bottom w:val="single" w:sz="4" w:space="0" w:color="auto"/>
              <w:right w:val="single" w:sz="4" w:space="0" w:color="auto"/>
            </w:tcBorders>
          </w:tcPr>
          <w:p w14:paraId="6BCDEC38" w14:textId="77777777" w:rsidR="00567A40" w:rsidRPr="00B27587" w:rsidRDefault="00B27587" w:rsidP="00B27587">
            <w:pPr>
              <w:pStyle w:val="a7"/>
              <w:rPr>
                <w:rFonts w:ascii="Liberation Serif" w:hAnsi="Liberation Serif" w:cs="Liberation Serif"/>
                <w:color w:val="000000" w:themeColor="text1"/>
                <w:sz w:val="20"/>
              </w:rPr>
            </w:pPr>
            <w:r>
              <w:rPr>
                <w:rFonts w:ascii="Liberation Serif" w:hAnsi="Liberation Serif" w:cs="Liberation Serif"/>
                <w:color w:val="000000" w:themeColor="text1"/>
                <w:sz w:val="20"/>
              </w:rPr>
              <w:t>3.</w:t>
            </w:r>
          </w:p>
        </w:tc>
        <w:tc>
          <w:tcPr>
            <w:tcW w:w="1134" w:type="dxa"/>
            <w:tcBorders>
              <w:top w:val="single" w:sz="4" w:space="0" w:color="auto"/>
              <w:left w:val="single" w:sz="4" w:space="0" w:color="auto"/>
              <w:bottom w:val="single" w:sz="4" w:space="0" w:color="auto"/>
              <w:right w:val="single" w:sz="4" w:space="0" w:color="auto"/>
            </w:tcBorders>
            <w:hideMark/>
          </w:tcPr>
          <w:p w14:paraId="55EC0D70" w14:textId="77777777"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Численность учащихся по программам общего образования в расчете на 1 учителя</w:t>
            </w:r>
          </w:p>
        </w:tc>
        <w:tc>
          <w:tcPr>
            <w:tcW w:w="454" w:type="dxa"/>
            <w:tcBorders>
              <w:top w:val="single" w:sz="4" w:space="0" w:color="auto"/>
              <w:left w:val="single" w:sz="4" w:space="0" w:color="auto"/>
              <w:bottom w:val="single" w:sz="4" w:space="0" w:color="auto"/>
              <w:right w:val="single" w:sz="4" w:space="0" w:color="auto"/>
            </w:tcBorders>
            <w:hideMark/>
          </w:tcPr>
          <w:p w14:paraId="5BCC6D82" w14:textId="77777777"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t>человек</w:t>
            </w:r>
          </w:p>
        </w:tc>
        <w:tc>
          <w:tcPr>
            <w:tcW w:w="709" w:type="dxa"/>
            <w:tcBorders>
              <w:top w:val="single" w:sz="4" w:space="0" w:color="auto"/>
              <w:left w:val="single" w:sz="4" w:space="0" w:color="auto"/>
              <w:bottom w:val="single" w:sz="4" w:space="0" w:color="auto"/>
              <w:right w:val="single" w:sz="4" w:space="0" w:color="auto"/>
            </w:tcBorders>
            <w:hideMark/>
          </w:tcPr>
          <w:p w14:paraId="4C91FCAD"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14,6</w:t>
            </w:r>
          </w:p>
        </w:tc>
        <w:tc>
          <w:tcPr>
            <w:tcW w:w="709" w:type="dxa"/>
            <w:tcBorders>
              <w:top w:val="single" w:sz="4" w:space="0" w:color="auto"/>
              <w:left w:val="single" w:sz="4" w:space="0" w:color="auto"/>
              <w:bottom w:val="single" w:sz="4" w:space="0" w:color="auto"/>
              <w:right w:val="single" w:sz="4" w:space="0" w:color="auto"/>
            </w:tcBorders>
            <w:hideMark/>
          </w:tcPr>
          <w:p w14:paraId="17975AA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15,3</w:t>
            </w:r>
          </w:p>
        </w:tc>
        <w:tc>
          <w:tcPr>
            <w:tcW w:w="709" w:type="dxa"/>
            <w:tcBorders>
              <w:top w:val="single" w:sz="4" w:space="0" w:color="auto"/>
              <w:left w:val="single" w:sz="4" w:space="0" w:color="auto"/>
              <w:bottom w:val="single" w:sz="4" w:space="0" w:color="auto"/>
              <w:right w:val="single" w:sz="4" w:space="0" w:color="auto"/>
            </w:tcBorders>
            <w:hideMark/>
          </w:tcPr>
          <w:p w14:paraId="247CADE7"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15,6</w:t>
            </w:r>
          </w:p>
        </w:tc>
        <w:tc>
          <w:tcPr>
            <w:tcW w:w="708" w:type="dxa"/>
            <w:tcBorders>
              <w:top w:val="single" w:sz="4" w:space="0" w:color="auto"/>
              <w:left w:val="single" w:sz="4" w:space="0" w:color="auto"/>
              <w:bottom w:val="single" w:sz="4" w:space="0" w:color="auto"/>
              <w:right w:val="single" w:sz="4" w:space="0" w:color="auto"/>
            </w:tcBorders>
            <w:hideMark/>
          </w:tcPr>
          <w:p w14:paraId="5E284178"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9" w:type="dxa"/>
            <w:tcBorders>
              <w:top w:val="single" w:sz="4" w:space="0" w:color="auto"/>
              <w:left w:val="single" w:sz="4" w:space="0" w:color="auto"/>
              <w:bottom w:val="single" w:sz="4" w:space="0" w:color="auto"/>
              <w:right w:val="single" w:sz="4" w:space="0" w:color="auto"/>
            </w:tcBorders>
            <w:hideMark/>
          </w:tcPr>
          <w:p w14:paraId="49648E88"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9" w:type="dxa"/>
            <w:tcBorders>
              <w:top w:val="single" w:sz="4" w:space="0" w:color="auto"/>
              <w:left w:val="single" w:sz="4" w:space="0" w:color="auto"/>
              <w:bottom w:val="single" w:sz="4" w:space="0" w:color="auto"/>
              <w:right w:val="single" w:sz="4" w:space="0" w:color="auto"/>
            </w:tcBorders>
            <w:hideMark/>
          </w:tcPr>
          <w:p w14:paraId="31BCCD80"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9" w:type="dxa"/>
            <w:tcBorders>
              <w:top w:val="single" w:sz="4" w:space="0" w:color="auto"/>
              <w:left w:val="single" w:sz="4" w:space="0" w:color="auto"/>
              <w:bottom w:val="single" w:sz="4" w:space="0" w:color="auto"/>
              <w:right w:val="single" w:sz="4" w:space="0" w:color="auto"/>
            </w:tcBorders>
            <w:hideMark/>
          </w:tcPr>
          <w:p w14:paraId="33247607"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8" w:type="dxa"/>
            <w:tcBorders>
              <w:top w:val="single" w:sz="4" w:space="0" w:color="auto"/>
              <w:left w:val="single" w:sz="4" w:space="0" w:color="auto"/>
              <w:bottom w:val="single" w:sz="4" w:space="0" w:color="auto"/>
              <w:right w:val="single" w:sz="4" w:space="0" w:color="auto"/>
            </w:tcBorders>
          </w:tcPr>
          <w:p w14:paraId="18D0ABCF"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15,2</w:t>
            </w:r>
          </w:p>
        </w:tc>
        <w:tc>
          <w:tcPr>
            <w:tcW w:w="709" w:type="dxa"/>
            <w:tcBorders>
              <w:top w:val="single" w:sz="4" w:space="0" w:color="auto"/>
              <w:left w:val="single" w:sz="4" w:space="0" w:color="auto"/>
              <w:bottom w:val="single" w:sz="4" w:space="0" w:color="auto"/>
              <w:right w:val="single" w:sz="4" w:space="0" w:color="auto"/>
            </w:tcBorders>
          </w:tcPr>
          <w:p w14:paraId="185BDFB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15,4</w:t>
            </w:r>
          </w:p>
        </w:tc>
        <w:tc>
          <w:tcPr>
            <w:tcW w:w="709" w:type="dxa"/>
            <w:tcBorders>
              <w:top w:val="single" w:sz="4" w:space="0" w:color="auto"/>
              <w:left w:val="single" w:sz="4" w:space="0" w:color="auto"/>
              <w:bottom w:val="single" w:sz="4" w:space="0" w:color="auto"/>
              <w:right w:val="single" w:sz="4" w:space="0" w:color="auto"/>
            </w:tcBorders>
          </w:tcPr>
          <w:p w14:paraId="17A16BAF"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15,6</w:t>
            </w:r>
          </w:p>
        </w:tc>
        <w:tc>
          <w:tcPr>
            <w:tcW w:w="709" w:type="dxa"/>
            <w:tcBorders>
              <w:top w:val="single" w:sz="4" w:space="0" w:color="auto"/>
              <w:left w:val="single" w:sz="4" w:space="0" w:color="auto"/>
              <w:bottom w:val="single" w:sz="4" w:space="0" w:color="auto"/>
              <w:right w:val="single" w:sz="4" w:space="0" w:color="auto"/>
            </w:tcBorders>
          </w:tcPr>
          <w:p w14:paraId="26ACDF02"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16,3</w:t>
            </w:r>
          </w:p>
        </w:tc>
        <w:tc>
          <w:tcPr>
            <w:tcW w:w="708" w:type="dxa"/>
            <w:tcBorders>
              <w:top w:val="single" w:sz="4" w:space="0" w:color="auto"/>
              <w:left w:val="single" w:sz="4" w:space="0" w:color="auto"/>
              <w:bottom w:val="single" w:sz="4" w:space="0" w:color="auto"/>
              <w:right w:val="single" w:sz="4" w:space="0" w:color="auto"/>
            </w:tcBorders>
          </w:tcPr>
          <w:p w14:paraId="50F41FAD"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16,6</w:t>
            </w:r>
          </w:p>
        </w:tc>
        <w:tc>
          <w:tcPr>
            <w:tcW w:w="709" w:type="dxa"/>
            <w:tcBorders>
              <w:top w:val="single" w:sz="4" w:space="0" w:color="auto"/>
              <w:left w:val="single" w:sz="4" w:space="0" w:color="auto"/>
              <w:bottom w:val="single" w:sz="4" w:space="0" w:color="auto"/>
              <w:right w:val="single" w:sz="4" w:space="0" w:color="auto"/>
            </w:tcBorders>
          </w:tcPr>
          <w:p w14:paraId="4070026B"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17,0</w:t>
            </w:r>
          </w:p>
        </w:tc>
      </w:tr>
      <w:tr w:rsidR="00567A40" w:rsidRPr="00AB3A5F" w14:paraId="371F9D18" w14:textId="77777777" w:rsidTr="00FA4AC0">
        <w:tc>
          <w:tcPr>
            <w:tcW w:w="426" w:type="dxa"/>
            <w:tcBorders>
              <w:top w:val="single" w:sz="4" w:space="0" w:color="auto"/>
              <w:left w:val="single" w:sz="4" w:space="0" w:color="auto"/>
              <w:bottom w:val="single" w:sz="4" w:space="0" w:color="auto"/>
              <w:right w:val="single" w:sz="4" w:space="0" w:color="auto"/>
            </w:tcBorders>
          </w:tcPr>
          <w:p w14:paraId="0694F8AC" w14:textId="77777777" w:rsidR="00567A40" w:rsidRPr="00B27587" w:rsidRDefault="00B27587" w:rsidP="00B27587">
            <w:pPr>
              <w:pStyle w:val="a7"/>
              <w:rPr>
                <w:rFonts w:ascii="Liberation Serif" w:hAnsi="Liberation Serif" w:cs="Liberation Serif"/>
                <w:color w:val="000000" w:themeColor="text1"/>
                <w:sz w:val="20"/>
              </w:rPr>
            </w:pPr>
            <w:r>
              <w:rPr>
                <w:rFonts w:ascii="Liberation Serif" w:hAnsi="Liberation Serif" w:cs="Liberation Serif"/>
                <w:color w:val="000000" w:themeColor="text1"/>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1C14885F" w14:textId="77777777"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Удельный вес учащихся организаций общего образования, обучаю-</w:t>
            </w:r>
            <w:proofErr w:type="spellStart"/>
            <w:r w:rsidRPr="00AB3A5F">
              <w:rPr>
                <w:rFonts w:ascii="Liberation Serif" w:hAnsi="Liberation Serif" w:cs="Liberation Serif"/>
                <w:sz w:val="20"/>
              </w:rPr>
              <w:t>щихся</w:t>
            </w:r>
            <w:proofErr w:type="spellEnd"/>
            <w:r w:rsidRPr="00AB3A5F">
              <w:rPr>
                <w:rFonts w:ascii="Liberation Serif" w:hAnsi="Liberation Serif" w:cs="Liberation Serif"/>
                <w:sz w:val="20"/>
              </w:rPr>
              <w:t xml:space="preserve"> в соответствии с новым федеральным государственным образовательным стандартом</w:t>
            </w:r>
          </w:p>
        </w:tc>
        <w:tc>
          <w:tcPr>
            <w:tcW w:w="454" w:type="dxa"/>
            <w:tcBorders>
              <w:top w:val="single" w:sz="4" w:space="0" w:color="auto"/>
              <w:left w:val="single" w:sz="4" w:space="0" w:color="auto"/>
              <w:bottom w:val="single" w:sz="4" w:space="0" w:color="auto"/>
              <w:right w:val="single" w:sz="4" w:space="0" w:color="auto"/>
            </w:tcBorders>
            <w:hideMark/>
          </w:tcPr>
          <w:p w14:paraId="5AC06C97" w14:textId="77777777" w:rsidR="00567A40" w:rsidRPr="00AB3A5F" w:rsidRDefault="00567A40" w:rsidP="00FA4AC0">
            <w:pPr>
              <w:pStyle w:val="ab"/>
              <w:ind w:left="-108"/>
              <w:jc w:val="left"/>
              <w:rPr>
                <w:rFonts w:ascii="Liberation Serif" w:hAnsi="Liberation Serif" w:cs="Liberation Serif"/>
                <w:sz w:val="20"/>
              </w:rPr>
            </w:pPr>
            <w:r w:rsidRPr="00AB3A5F">
              <w:rPr>
                <w:rFonts w:ascii="Liberation Serif" w:hAnsi="Liberation Serif" w:cs="Liberation Serif"/>
                <w:sz w:val="20"/>
              </w:rPr>
              <w:t>процентов</w:t>
            </w:r>
          </w:p>
        </w:tc>
        <w:tc>
          <w:tcPr>
            <w:tcW w:w="709" w:type="dxa"/>
            <w:tcBorders>
              <w:top w:val="single" w:sz="4" w:space="0" w:color="auto"/>
              <w:left w:val="single" w:sz="4" w:space="0" w:color="auto"/>
              <w:bottom w:val="single" w:sz="4" w:space="0" w:color="auto"/>
              <w:right w:val="single" w:sz="4" w:space="0" w:color="auto"/>
            </w:tcBorders>
            <w:hideMark/>
          </w:tcPr>
          <w:p w14:paraId="2312D305"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46,7</w:t>
            </w:r>
          </w:p>
        </w:tc>
        <w:tc>
          <w:tcPr>
            <w:tcW w:w="709" w:type="dxa"/>
            <w:tcBorders>
              <w:top w:val="single" w:sz="4" w:space="0" w:color="auto"/>
              <w:left w:val="single" w:sz="4" w:space="0" w:color="auto"/>
              <w:bottom w:val="single" w:sz="4" w:space="0" w:color="auto"/>
              <w:right w:val="single" w:sz="4" w:space="0" w:color="auto"/>
            </w:tcBorders>
            <w:hideMark/>
          </w:tcPr>
          <w:p w14:paraId="24362B7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59,4</w:t>
            </w:r>
          </w:p>
        </w:tc>
        <w:tc>
          <w:tcPr>
            <w:tcW w:w="709" w:type="dxa"/>
            <w:tcBorders>
              <w:top w:val="single" w:sz="4" w:space="0" w:color="auto"/>
              <w:left w:val="single" w:sz="4" w:space="0" w:color="auto"/>
              <w:bottom w:val="single" w:sz="4" w:space="0" w:color="auto"/>
              <w:right w:val="single" w:sz="4" w:space="0" w:color="auto"/>
            </w:tcBorders>
            <w:hideMark/>
          </w:tcPr>
          <w:p w14:paraId="4D2DC34D"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68,0</w:t>
            </w:r>
          </w:p>
        </w:tc>
        <w:tc>
          <w:tcPr>
            <w:tcW w:w="708" w:type="dxa"/>
            <w:tcBorders>
              <w:top w:val="single" w:sz="4" w:space="0" w:color="auto"/>
              <w:left w:val="single" w:sz="4" w:space="0" w:color="auto"/>
              <w:bottom w:val="single" w:sz="4" w:space="0" w:color="auto"/>
              <w:right w:val="single" w:sz="4" w:space="0" w:color="auto"/>
            </w:tcBorders>
            <w:hideMark/>
          </w:tcPr>
          <w:p w14:paraId="6FAA49B8"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78,0</w:t>
            </w:r>
          </w:p>
        </w:tc>
        <w:tc>
          <w:tcPr>
            <w:tcW w:w="709" w:type="dxa"/>
            <w:tcBorders>
              <w:top w:val="single" w:sz="4" w:space="0" w:color="auto"/>
              <w:left w:val="single" w:sz="4" w:space="0" w:color="auto"/>
              <w:bottom w:val="single" w:sz="4" w:space="0" w:color="auto"/>
              <w:right w:val="single" w:sz="4" w:space="0" w:color="auto"/>
            </w:tcBorders>
            <w:hideMark/>
          </w:tcPr>
          <w:p w14:paraId="72DB157F"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89,0</w:t>
            </w:r>
          </w:p>
        </w:tc>
        <w:tc>
          <w:tcPr>
            <w:tcW w:w="709" w:type="dxa"/>
            <w:tcBorders>
              <w:top w:val="single" w:sz="4" w:space="0" w:color="auto"/>
              <w:left w:val="single" w:sz="4" w:space="0" w:color="auto"/>
              <w:bottom w:val="single" w:sz="4" w:space="0" w:color="auto"/>
              <w:right w:val="single" w:sz="4" w:space="0" w:color="auto"/>
            </w:tcBorders>
            <w:hideMark/>
          </w:tcPr>
          <w:p w14:paraId="59D49A81"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95,0</w:t>
            </w:r>
          </w:p>
        </w:tc>
        <w:tc>
          <w:tcPr>
            <w:tcW w:w="709" w:type="dxa"/>
            <w:tcBorders>
              <w:top w:val="single" w:sz="4" w:space="0" w:color="auto"/>
              <w:left w:val="single" w:sz="4" w:space="0" w:color="auto"/>
              <w:bottom w:val="single" w:sz="4" w:space="0" w:color="auto"/>
              <w:right w:val="single" w:sz="4" w:space="0" w:color="auto"/>
            </w:tcBorders>
            <w:hideMark/>
          </w:tcPr>
          <w:p w14:paraId="4C3819F5"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95,0</w:t>
            </w:r>
          </w:p>
        </w:tc>
        <w:tc>
          <w:tcPr>
            <w:tcW w:w="708" w:type="dxa"/>
            <w:tcBorders>
              <w:top w:val="single" w:sz="4" w:space="0" w:color="auto"/>
              <w:left w:val="single" w:sz="4" w:space="0" w:color="auto"/>
              <w:bottom w:val="single" w:sz="4" w:space="0" w:color="auto"/>
              <w:right w:val="single" w:sz="4" w:space="0" w:color="auto"/>
            </w:tcBorders>
          </w:tcPr>
          <w:p w14:paraId="1F48B6B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97,0</w:t>
            </w:r>
          </w:p>
        </w:tc>
        <w:tc>
          <w:tcPr>
            <w:tcW w:w="709" w:type="dxa"/>
            <w:tcBorders>
              <w:top w:val="single" w:sz="4" w:space="0" w:color="auto"/>
              <w:left w:val="single" w:sz="4" w:space="0" w:color="auto"/>
              <w:bottom w:val="single" w:sz="4" w:space="0" w:color="auto"/>
              <w:right w:val="single" w:sz="4" w:space="0" w:color="auto"/>
            </w:tcBorders>
          </w:tcPr>
          <w:p w14:paraId="4395E40B"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9" w:type="dxa"/>
            <w:tcBorders>
              <w:top w:val="single" w:sz="4" w:space="0" w:color="auto"/>
              <w:left w:val="single" w:sz="4" w:space="0" w:color="auto"/>
              <w:bottom w:val="single" w:sz="4" w:space="0" w:color="auto"/>
              <w:right w:val="single" w:sz="4" w:space="0" w:color="auto"/>
            </w:tcBorders>
          </w:tcPr>
          <w:p w14:paraId="685A4CDD"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9" w:type="dxa"/>
            <w:tcBorders>
              <w:top w:val="single" w:sz="4" w:space="0" w:color="auto"/>
              <w:left w:val="single" w:sz="4" w:space="0" w:color="auto"/>
              <w:bottom w:val="single" w:sz="4" w:space="0" w:color="auto"/>
              <w:right w:val="single" w:sz="4" w:space="0" w:color="auto"/>
            </w:tcBorders>
          </w:tcPr>
          <w:p w14:paraId="6B43B670"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8" w:type="dxa"/>
            <w:tcBorders>
              <w:top w:val="single" w:sz="4" w:space="0" w:color="auto"/>
              <w:left w:val="single" w:sz="4" w:space="0" w:color="auto"/>
              <w:bottom w:val="single" w:sz="4" w:space="0" w:color="auto"/>
              <w:right w:val="single" w:sz="4" w:space="0" w:color="auto"/>
            </w:tcBorders>
          </w:tcPr>
          <w:p w14:paraId="1FBAE611"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9" w:type="dxa"/>
            <w:tcBorders>
              <w:top w:val="single" w:sz="4" w:space="0" w:color="auto"/>
              <w:left w:val="single" w:sz="4" w:space="0" w:color="auto"/>
              <w:bottom w:val="single" w:sz="4" w:space="0" w:color="auto"/>
              <w:right w:val="single" w:sz="4" w:space="0" w:color="auto"/>
            </w:tcBorders>
          </w:tcPr>
          <w:p w14:paraId="6018EBEC"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r>
      <w:tr w:rsidR="00567A40" w:rsidRPr="00AB3A5F" w14:paraId="69AC4D3A" w14:textId="77777777" w:rsidTr="00FA4AC0">
        <w:tc>
          <w:tcPr>
            <w:tcW w:w="426" w:type="dxa"/>
            <w:tcBorders>
              <w:top w:val="single" w:sz="4" w:space="0" w:color="auto"/>
              <w:left w:val="single" w:sz="4" w:space="0" w:color="auto"/>
              <w:bottom w:val="single" w:sz="4" w:space="0" w:color="auto"/>
              <w:right w:val="single" w:sz="4" w:space="0" w:color="auto"/>
            </w:tcBorders>
          </w:tcPr>
          <w:p w14:paraId="52DA6BD2" w14:textId="77777777" w:rsidR="00567A40" w:rsidRPr="00B27587" w:rsidRDefault="00B27587" w:rsidP="00B27587">
            <w:pPr>
              <w:pStyle w:val="a7"/>
              <w:rPr>
                <w:rFonts w:ascii="Liberation Serif" w:hAnsi="Liberation Serif" w:cs="Liberation Serif"/>
                <w:color w:val="000000" w:themeColor="text1"/>
                <w:sz w:val="20"/>
              </w:rPr>
            </w:pPr>
            <w:r>
              <w:rPr>
                <w:rFonts w:ascii="Liberation Serif" w:hAnsi="Liberation Serif" w:cs="Liberation Serif"/>
                <w:color w:val="000000" w:themeColor="text1"/>
                <w:sz w:val="20"/>
              </w:rPr>
              <w:t>5.</w:t>
            </w:r>
          </w:p>
        </w:tc>
        <w:tc>
          <w:tcPr>
            <w:tcW w:w="1134" w:type="dxa"/>
            <w:tcBorders>
              <w:top w:val="single" w:sz="4" w:space="0" w:color="auto"/>
              <w:left w:val="single" w:sz="4" w:space="0" w:color="auto"/>
              <w:bottom w:val="single" w:sz="4" w:space="0" w:color="auto"/>
              <w:right w:val="single" w:sz="4" w:space="0" w:color="auto"/>
            </w:tcBorders>
            <w:hideMark/>
          </w:tcPr>
          <w:p w14:paraId="206749C8" w14:textId="77777777"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 xml:space="preserve">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w:t>
            </w:r>
            <w:r w:rsidRPr="00AB3A5F">
              <w:rPr>
                <w:rFonts w:ascii="Liberation Serif" w:hAnsi="Liberation Serif" w:cs="Liberation Serif"/>
                <w:sz w:val="20"/>
              </w:rPr>
              <w:lastRenderedPageBreak/>
              <w:t xml:space="preserve">в 10 процентах школ с худшими результатами единого государственного экзамена  </w:t>
            </w:r>
          </w:p>
        </w:tc>
        <w:tc>
          <w:tcPr>
            <w:tcW w:w="454" w:type="dxa"/>
            <w:tcBorders>
              <w:top w:val="single" w:sz="4" w:space="0" w:color="auto"/>
              <w:left w:val="single" w:sz="4" w:space="0" w:color="auto"/>
              <w:bottom w:val="single" w:sz="4" w:space="0" w:color="auto"/>
              <w:right w:val="single" w:sz="4" w:space="0" w:color="auto"/>
            </w:tcBorders>
            <w:hideMark/>
          </w:tcPr>
          <w:p w14:paraId="3586461D" w14:textId="77777777"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lastRenderedPageBreak/>
              <w:t>единиц</w:t>
            </w:r>
          </w:p>
        </w:tc>
        <w:tc>
          <w:tcPr>
            <w:tcW w:w="709" w:type="dxa"/>
            <w:tcBorders>
              <w:top w:val="single" w:sz="4" w:space="0" w:color="auto"/>
              <w:left w:val="single" w:sz="4" w:space="0" w:color="auto"/>
              <w:bottom w:val="single" w:sz="4" w:space="0" w:color="auto"/>
              <w:right w:val="single" w:sz="4" w:space="0" w:color="auto"/>
            </w:tcBorders>
            <w:hideMark/>
          </w:tcPr>
          <w:p w14:paraId="7B3C92CF"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w:t>
            </w:r>
          </w:p>
        </w:tc>
        <w:tc>
          <w:tcPr>
            <w:tcW w:w="709" w:type="dxa"/>
            <w:tcBorders>
              <w:top w:val="single" w:sz="4" w:space="0" w:color="auto"/>
              <w:left w:val="single" w:sz="4" w:space="0" w:color="auto"/>
              <w:bottom w:val="single" w:sz="4" w:space="0" w:color="auto"/>
              <w:right w:val="single" w:sz="4" w:space="0" w:color="auto"/>
            </w:tcBorders>
            <w:hideMark/>
          </w:tcPr>
          <w:p w14:paraId="5DD90BF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w:t>
            </w:r>
          </w:p>
        </w:tc>
        <w:tc>
          <w:tcPr>
            <w:tcW w:w="709" w:type="dxa"/>
            <w:tcBorders>
              <w:top w:val="single" w:sz="4" w:space="0" w:color="auto"/>
              <w:left w:val="single" w:sz="4" w:space="0" w:color="auto"/>
              <w:bottom w:val="single" w:sz="4" w:space="0" w:color="auto"/>
              <w:right w:val="single" w:sz="4" w:space="0" w:color="auto"/>
            </w:tcBorders>
            <w:hideMark/>
          </w:tcPr>
          <w:p w14:paraId="6AAC7A1D"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8" w:type="dxa"/>
            <w:tcBorders>
              <w:top w:val="single" w:sz="4" w:space="0" w:color="auto"/>
              <w:left w:val="single" w:sz="4" w:space="0" w:color="auto"/>
              <w:bottom w:val="single" w:sz="4" w:space="0" w:color="auto"/>
              <w:right w:val="single" w:sz="4" w:space="0" w:color="auto"/>
            </w:tcBorders>
            <w:hideMark/>
          </w:tcPr>
          <w:p w14:paraId="75D588A4"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9" w:type="dxa"/>
            <w:tcBorders>
              <w:top w:val="single" w:sz="4" w:space="0" w:color="auto"/>
              <w:left w:val="single" w:sz="4" w:space="0" w:color="auto"/>
              <w:bottom w:val="single" w:sz="4" w:space="0" w:color="auto"/>
              <w:right w:val="single" w:sz="4" w:space="0" w:color="auto"/>
            </w:tcBorders>
            <w:hideMark/>
          </w:tcPr>
          <w:p w14:paraId="1BE8012E"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9" w:type="dxa"/>
            <w:tcBorders>
              <w:top w:val="single" w:sz="4" w:space="0" w:color="auto"/>
              <w:left w:val="single" w:sz="4" w:space="0" w:color="auto"/>
              <w:bottom w:val="single" w:sz="4" w:space="0" w:color="auto"/>
              <w:right w:val="single" w:sz="4" w:space="0" w:color="auto"/>
            </w:tcBorders>
            <w:hideMark/>
          </w:tcPr>
          <w:p w14:paraId="2E81F018"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9" w:type="dxa"/>
            <w:tcBorders>
              <w:top w:val="single" w:sz="4" w:space="0" w:color="auto"/>
              <w:left w:val="single" w:sz="4" w:space="0" w:color="auto"/>
              <w:bottom w:val="single" w:sz="4" w:space="0" w:color="auto"/>
              <w:right w:val="single" w:sz="4" w:space="0" w:color="auto"/>
            </w:tcBorders>
            <w:hideMark/>
          </w:tcPr>
          <w:p w14:paraId="49E48CE7"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8" w:type="dxa"/>
            <w:tcBorders>
              <w:top w:val="single" w:sz="4" w:space="0" w:color="auto"/>
              <w:left w:val="single" w:sz="4" w:space="0" w:color="auto"/>
              <w:bottom w:val="single" w:sz="4" w:space="0" w:color="auto"/>
              <w:right w:val="single" w:sz="4" w:space="0" w:color="auto"/>
            </w:tcBorders>
          </w:tcPr>
          <w:p w14:paraId="5FFE5EFF"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1,7</w:t>
            </w:r>
          </w:p>
        </w:tc>
        <w:tc>
          <w:tcPr>
            <w:tcW w:w="709" w:type="dxa"/>
            <w:tcBorders>
              <w:top w:val="single" w:sz="4" w:space="0" w:color="auto"/>
              <w:left w:val="single" w:sz="4" w:space="0" w:color="auto"/>
              <w:bottom w:val="single" w:sz="4" w:space="0" w:color="auto"/>
              <w:right w:val="single" w:sz="4" w:space="0" w:color="auto"/>
            </w:tcBorders>
          </w:tcPr>
          <w:p w14:paraId="3C8F37C0"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9" w:type="dxa"/>
            <w:tcBorders>
              <w:top w:val="single" w:sz="4" w:space="0" w:color="auto"/>
              <w:left w:val="single" w:sz="4" w:space="0" w:color="auto"/>
              <w:bottom w:val="single" w:sz="4" w:space="0" w:color="auto"/>
              <w:right w:val="single" w:sz="4" w:space="0" w:color="auto"/>
            </w:tcBorders>
          </w:tcPr>
          <w:p w14:paraId="5D5A95CB"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9" w:type="dxa"/>
            <w:tcBorders>
              <w:top w:val="single" w:sz="4" w:space="0" w:color="auto"/>
              <w:left w:val="single" w:sz="4" w:space="0" w:color="auto"/>
              <w:bottom w:val="single" w:sz="4" w:space="0" w:color="auto"/>
              <w:right w:val="single" w:sz="4" w:space="0" w:color="auto"/>
            </w:tcBorders>
          </w:tcPr>
          <w:p w14:paraId="77316CCD"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8" w:type="dxa"/>
            <w:tcBorders>
              <w:top w:val="single" w:sz="4" w:space="0" w:color="auto"/>
              <w:left w:val="single" w:sz="4" w:space="0" w:color="auto"/>
              <w:bottom w:val="single" w:sz="4" w:space="0" w:color="auto"/>
              <w:right w:val="single" w:sz="4" w:space="0" w:color="auto"/>
            </w:tcBorders>
          </w:tcPr>
          <w:p w14:paraId="3E27EF6E"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9" w:type="dxa"/>
            <w:tcBorders>
              <w:top w:val="single" w:sz="4" w:space="0" w:color="auto"/>
              <w:left w:val="single" w:sz="4" w:space="0" w:color="auto"/>
              <w:bottom w:val="single" w:sz="4" w:space="0" w:color="auto"/>
              <w:right w:val="single" w:sz="4" w:space="0" w:color="auto"/>
            </w:tcBorders>
          </w:tcPr>
          <w:p w14:paraId="1D192BA6" w14:textId="77777777"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1,2</w:t>
            </w:r>
          </w:p>
        </w:tc>
      </w:tr>
      <w:bookmarkEnd w:id="1"/>
    </w:tbl>
    <w:p w14:paraId="121BA6AE" w14:textId="77777777" w:rsidR="008B130F" w:rsidRPr="00B27587" w:rsidRDefault="008B130F" w:rsidP="00567A40">
      <w:pPr>
        <w:autoSpaceDE w:val="0"/>
        <w:autoSpaceDN w:val="0"/>
        <w:adjustRightInd w:val="0"/>
        <w:jc w:val="both"/>
        <w:rPr>
          <w:rFonts w:ascii="Liberation Serif" w:hAnsi="Liberation Serif" w:cs="Liberation Serif"/>
          <w:color w:val="000000" w:themeColor="text1"/>
        </w:rPr>
      </w:pPr>
    </w:p>
    <w:p w14:paraId="49D6174F"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Анализ состояния системы образования относительно требований инновационного и социально-экономического развития региона позволяет выделить проблемы, для решения которых целесообразно применение программно-целевого метода:</w:t>
      </w:r>
    </w:p>
    <w:p w14:paraId="35491115" w14:textId="77777777"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1)</w:t>
      </w:r>
      <w:r w:rsidRPr="008B130F">
        <w:rPr>
          <w:rFonts w:ascii="Liberation Serif" w:hAnsi="Liberation Serif" w:cs="Liberation Serif"/>
          <w:bCs/>
        </w:rPr>
        <w:t> </w:t>
      </w:r>
      <w:r w:rsidRPr="008B130F">
        <w:rPr>
          <w:rFonts w:ascii="Liberation Serif" w:hAnsi="Liberation Serif" w:cs="Liberation Serif"/>
        </w:rPr>
        <w:t>несоответствие ресурсного обеспечения образовательных организаций требованиям, установленных федеральными государственными образовательными стандартами;</w:t>
      </w:r>
    </w:p>
    <w:p w14:paraId="4F21353C"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2)</w:t>
      </w:r>
      <w:r w:rsidRPr="008B130F">
        <w:rPr>
          <w:rFonts w:ascii="Liberation Serif" w:hAnsi="Liberation Serif" w:cs="Liberation Serif"/>
          <w:bCs/>
        </w:rPr>
        <w:t> </w:t>
      </w:r>
      <w:r w:rsidRPr="008B130F">
        <w:rPr>
          <w:rFonts w:ascii="Liberation Serif" w:hAnsi="Liberation Serif" w:cs="Liberation Serif"/>
        </w:rPr>
        <w:t>несоответствие кадрового ресурса требованиям инновационного развития системы образования;</w:t>
      </w:r>
    </w:p>
    <w:p w14:paraId="48041A22"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3)</w:t>
      </w:r>
      <w:r w:rsidRPr="008B130F">
        <w:rPr>
          <w:rFonts w:ascii="Liberation Serif" w:hAnsi="Liberation Serif" w:cs="Liberation Serif"/>
          <w:bCs/>
        </w:rPr>
        <w:t> </w:t>
      </w:r>
      <w:r w:rsidRPr="008B130F">
        <w:rPr>
          <w:rFonts w:ascii="Liberation Serif" w:hAnsi="Liberation Serif" w:cs="Liberation Serif"/>
        </w:rPr>
        <w:t>низкая динамика кадрового обновления в системе образования;</w:t>
      </w:r>
    </w:p>
    <w:p w14:paraId="606B744C"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4)</w:t>
      </w:r>
      <w:r w:rsidRPr="008B130F">
        <w:rPr>
          <w:rFonts w:ascii="Liberation Serif" w:hAnsi="Liberation Serif" w:cs="Liberation Serif"/>
          <w:bCs/>
        </w:rPr>
        <w:t> </w:t>
      </w:r>
      <w:r w:rsidRPr="008B130F">
        <w:rPr>
          <w:rFonts w:ascii="Liberation Serif" w:hAnsi="Liberation Serif" w:cs="Liberation Serif"/>
        </w:rPr>
        <w:t>недостаточное использование современных образовательных технологий;</w:t>
      </w:r>
    </w:p>
    <w:p w14:paraId="155981AC"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5)</w:t>
      </w:r>
      <w:r w:rsidRPr="008B130F">
        <w:rPr>
          <w:rFonts w:ascii="Liberation Serif" w:hAnsi="Liberation Serif" w:cs="Liberation Serif"/>
          <w:bCs/>
        </w:rPr>
        <w:t> </w:t>
      </w:r>
      <w:r w:rsidRPr="008B130F">
        <w:rPr>
          <w:rFonts w:ascii="Liberation Serif" w:hAnsi="Liberation Serif" w:cs="Liberation Serif"/>
        </w:rPr>
        <w:t>отсутствие конкурентных механизмов и обратной связи между производителями и потребителями образовательных услуг, обеспечивающих эффективное функционирование системы оценки качества образования.</w:t>
      </w:r>
    </w:p>
    <w:p w14:paraId="25D052D7"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Использование программно-целевого метода при решении указанных проблем образования обеспечивает единство содержательной части подпрограммы 2 «Развитие системы общего образования в Кушвинском городском округе» (далее – подпрограмма 2) с созданием и использованием финансовых и организационных механизмов ее реализации, а также контроль за промежуточными и конечными результатами выполнения подпрограммы 2.</w:t>
      </w:r>
    </w:p>
    <w:p w14:paraId="4406D427"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Применение программно-целевого метода позволит избежать таких негативных последствий и рисков, как:</w:t>
      </w:r>
    </w:p>
    <w:p w14:paraId="5505B209"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1) нарушение сроков введения федеральных государственных стандартов общего образования;</w:t>
      </w:r>
    </w:p>
    <w:p w14:paraId="568BE340"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2) сохранение перегрузки детей, обучающихся в общеобразовательных организациях;</w:t>
      </w:r>
    </w:p>
    <w:p w14:paraId="4F9A023D"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3) рост социальной напряженности, обусловленной сохранением неравной доступности образования и дифференциацией качества образования для различных групп населения;</w:t>
      </w:r>
    </w:p>
    <w:p w14:paraId="6254BEE4" w14:textId="77777777"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4) усиление несоответствия материальной инфраструктуры образования современным требованиям.</w:t>
      </w:r>
    </w:p>
    <w:p w14:paraId="682C1DC6" w14:textId="77777777"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На начало 2013/2014 учебного года по городскому округу насчитывалось                              7 муниципальных общеобразовательных организаций (6 казенных и 1 автономное учреждение), являющихся юридическими лицами, в том числе количество общеобразовательных организаций с углубленным изучением отдельных предметов – 1.</w:t>
      </w:r>
    </w:p>
    <w:p w14:paraId="7F7F12D0" w14:textId="77777777"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lastRenderedPageBreak/>
        <w:t>Основные направления развития общего образования определены национальной образовательной инициативой «Наша новая школа», в том числе введение и реализация федеральных государственных образовательных стандартов. Введение новых стандартов является логическим продолжением начатой в территории работы по развитию содержания образования и системы оценки результатов образования.</w:t>
      </w:r>
    </w:p>
    <w:p w14:paraId="4901A641" w14:textId="77777777"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 xml:space="preserve">Ключевым вопросом системы общего образования является система критериев оценки качества общего образования. На данный момент составляющими </w:t>
      </w:r>
      <w:proofErr w:type="spellStart"/>
      <w:r w:rsidRPr="008B130F">
        <w:rPr>
          <w:rFonts w:ascii="Liberation Serif" w:hAnsi="Liberation Serif" w:cs="Liberation Serif"/>
        </w:rPr>
        <w:t>критериальной</w:t>
      </w:r>
      <w:proofErr w:type="spellEnd"/>
      <w:r w:rsidRPr="008B130F">
        <w:rPr>
          <w:rFonts w:ascii="Liberation Serif" w:hAnsi="Liberation Serif" w:cs="Liberation Serif"/>
        </w:rPr>
        <w:t xml:space="preserve"> системы являются: образовательные результаты обучающихся в соответствии с государственными образовательными стандартами, результаты государственной итоговой аттестации, организация воспитательной работы в образовательной организации. </w:t>
      </w:r>
    </w:p>
    <w:p w14:paraId="5F53ECA5" w14:textId="77777777" w:rsidR="008B130F" w:rsidRPr="008B130F" w:rsidRDefault="00567A40" w:rsidP="008B130F">
      <w:pPr>
        <w:tabs>
          <w:tab w:val="left" w:pos="-110"/>
        </w:tabs>
        <w:ind w:firstLine="660"/>
        <w:jc w:val="both"/>
        <w:rPr>
          <w:rFonts w:ascii="Liberation Serif" w:hAnsi="Liberation Serif" w:cs="Liberation Serif"/>
        </w:rPr>
      </w:pPr>
      <w:r>
        <w:rPr>
          <w:rFonts w:ascii="Liberation Serif" w:hAnsi="Liberation Serif" w:cs="Liberation Serif"/>
        </w:rPr>
        <w:t xml:space="preserve">С </w:t>
      </w:r>
      <w:r w:rsidR="008B130F" w:rsidRPr="008B130F">
        <w:rPr>
          <w:rFonts w:ascii="Liberation Serif" w:hAnsi="Liberation Serif" w:cs="Liberation Serif"/>
        </w:rPr>
        <w:t xml:space="preserve">1 сентября 2012 года введен и реализуется в штатном режиме федеральный государственный образовательный стандарт начального общего образования во всех первых и вторых классах общеобразовательных организаций Кушвинского городского округа. </w:t>
      </w:r>
    </w:p>
    <w:p w14:paraId="31AA5866" w14:textId="77777777" w:rsidR="008B130F" w:rsidRPr="008B130F" w:rsidRDefault="00567A40" w:rsidP="008B130F">
      <w:pPr>
        <w:tabs>
          <w:tab w:val="left" w:pos="-110"/>
        </w:tabs>
        <w:ind w:firstLine="660"/>
        <w:jc w:val="both"/>
        <w:rPr>
          <w:rFonts w:ascii="Liberation Serif" w:hAnsi="Liberation Serif" w:cs="Liberation Serif"/>
        </w:rPr>
      </w:pPr>
      <w:r>
        <w:rPr>
          <w:rFonts w:ascii="Liberation Serif" w:hAnsi="Liberation Serif" w:cs="Liberation Serif"/>
        </w:rPr>
        <w:t xml:space="preserve">С </w:t>
      </w:r>
      <w:r w:rsidR="008B130F" w:rsidRPr="008B130F">
        <w:rPr>
          <w:rFonts w:ascii="Liberation Serif" w:hAnsi="Liberation Serif" w:cs="Liberation Serif"/>
        </w:rPr>
        <w:t xml:space="preserve">1 сентября 2014 года в Кушвинском городском округе по федеральным государственным образовательным стандартам начального общего образования обучается 100 </w:t>
      </w:r>
      <w:r w:rsidR="008B130F">
        <w:rPr>
          <w:rFonts w:ascii="Liberation Serif" w:hAnsi="Liberation Serif" w:cs="Liberation Serif"/>
        </w:rPr>
        <w:t>%</w:t>
      </w:r>
      <w:r w:rsidR="008B130F" w:rsidRPr="008B130F">
        <w:rPr>
          <w:rFonts w:ascii="Liberation Serif" w:hAnsi="Liberation Serif" w:cs="Liberation Serif"/>
        </w:rPr>
        <w:t xml:space="preserve"> обучающихся </w:t>
      </w:r>
      <w:r w:rsidR="008B130F" w:rsidRPr="008B130F">
        <w:rPr>
          <w:rFonts w:ascii="Liberation Serif" w:hAnsi="Liberation Serif" w:cs="Liberation Serif"/>
          <w:lang w:val="en-US"/>
        </w:rPr>
        <w:t>I</w:t>
      </w:r>
      <w:r w:rsidR="008B130F" w:rsidRPr="008B130F">
        <w:rPr>
          <w:rFonts w:ascii="Liberation Serif" w:hAnsi="Liberation Serif" w:cs="Liberation Serif"/>
        </w:rPr>
        <w:t xml:space="preserve"> ступени.</w:t>
      </w:r>
    </w:p>
    <w:p w14:paraId="6F0E0E74" w14:textId="77777777"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В то ж</w:t>
      </w:r>
      <w:r w:rsidR="00567A40">
        <w:rPr>
          <w:rFonts w:ascii="Liberation Serif" w:hAnsi="Liberation Serif" w:cs="Liberation Serif"/>
        </w:rPr>
        <w:t xml:space="preserve">е время, с </w:t>
      </w:r>
      <w:r w:rsidRPr="008B130F">
        <w:rPr>
          <w:rFonts w:ascii="Liberation Serif" w:hAnsi="Liberation Serif" w:cs="Liberation Serif"/>
        </w:rPr>
        <w:t xml:space="preserve">1 сентября 2012 года, по мере готовности, осуществляется введение федерального государственного образовательного стандарта основного общего образования в 5-х классах (СОШ № 1, 6, 20). </w:t>
      </w:r>
    </w:p>
    <w:p w14:paraId="094D6A56" w14:textId="77777777" w:rsidR="00567A40" w:rsidRPr="00AB3A5F" w:rsidRDefault="00567A40" w:rsidP="00567A40">
      <w:pPr>
        <w:ind w:firstLine="720"/>
        <w:jc w:val="both"/>
        <w:rPr>
          <w:rFonts w:ascii="Liberation Serif" w:hAnsi="Liberation Serif" w:cs="Liberation Serif"/>
        </w:rPr>
      </w:pPr>
      <w:r>
        <w:rPr>
          <w:rFonts w:ascii="Liberation Serif" w:hAnsi="Liberation Serif" w:cs="Liberation Serif"/>
        </w:rPr>
        <w:t xml:space="preserve">С </w:t>
      </w:r>
      <w:r w:rsidR="008B130F" w:rsidRPr="008B130F">
        <w:rPr>
          <w:rFonts w:ascii="Liberation Serif" w:hAnsi="Liberation Serif" w:cs="Liberation Serif"/>
        </w:rPr>
        <w:t>1 сентября 2015 года начато поэтапное введение в штатном режиме федерального государственного образовательного стандарта основного общего образования в общеобразовательных организациях</w:t>
      </w:r>
      <w:r w:rsidRPr="00AB3A5F">
        <w:rPr>
          <w:rFonts w:ascii="Liberation Serif" w:hAnsi="Liberation Serif" w:cs="Liberation Serif"/>
        </w:rPr>
        <w:t>, которое завершилось в 2020 году на всех уровнях общего образования.</w:t>
      </w:r>
    </w:p>
    <w:p w14:paraId="79F511D2" w14:textId="77777777"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Одн</w:t>
      </w:r>
      <w:r>
        <w:rPr>
          <w:rFonts w:ascii="Liberation Serif" w:hAnsi="Liberation Serif" w:cs="Liberation Serif"/>
        </w:rPr>
        <w:t>ой из актуальных задач является</w:t>
      </w:r>
      <w:r w:rsidRPr="008B130F">
        <w:rPr>
          <w:rFonts w:ascii="Liberation Serif" w:hAnsi="Liberation Serif" w:cs="Liberation Serif"/>
        </w:rPr>
        <w:t xml:space="preserve"> управление введением федеральных государственных образовательных стандартов в практику деятельности образовательных организаций. Достижение результатов зависит от соблюдения ряда следующих условий: </w:t>
      </w:r>
    </w:p>
    <w:p w14:paraId="49B9A86A" w14:textId="77777777"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1) адресная методическая поддержка учителей; </w:t>
      </w:r>
    </w:p>
    <w:p w14:paraId="727EBF8C" w14:textId="77777777"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2) создание необходимых материально-технических условий для организации образовательного процесса; </w:t>
      </w:r>
    </w:p>
    <w:p w14:paraId="03876449" w14:textId="77777777"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3) поощрение и стимулирование деятельности учителя; </w:t>
      </w:r>
    </w:p>
    <w:p w14:paraId="7C1EF2E6" w14:textId="77777777"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4) научное управление инновационными процессами в образовательных организациях. </w:t>
      </w:r>
    </w:p>
    <w:p w14:paraId="4A594C1A" w14:textId="77777777" w:rsidR="008B130F" w:rsidRPr="008B130F" w:rsidRDefault="008B130F" w:rsidP="008B130F">
      <w:pPr>
        <w:ind w:firstLine="660"/>
        <w:jc w:val="both"/>
        <w:rPr>
          <w:rFonts w:ascii="Liberation Serif" w:hAnsi="Liberation Serif" w:cs="Liberation Serif"/>
        </w:rPr>
      </w:pPr>
      <w:r w:rsidRPr="008B130F">
        <w:rPr>
          <w:rFonts w:ascii="Liberation Serif" w:hAnsi="Liberation Serif" w:cs="Liberation Serif"/>
        </w:rPr>
        <w:t>Переход на новые образовательные стандарты сопровождается курсовой подготовкой педагогических и управленческих кадров для работы в соответствии с федеральными государственными образовательными стандартами общего образования.</w:t>
      </w:r>
    </w:p>
    <w:p w14:paraId="5EC966AC" w14:textId="77777777" w:rsidR="008B130F" w:rsidRPr="008B130F" w:rsidRDefault="008B130F" w:rsidP="008B130F">
      <w:pPr>
        <w:tabs>
          <w:tab w:val="left" w:pos="603"/>
        </w:tabs>
        <w:ind w:firstLine="670"/>
        <w:jc w:val="both"/>
        <w:rPr>
          <w:rFonts w:ascii="Liberation Serif" w:hAnsi="Liberation Serif" w:cs="Liberation Serif"/>
        </w:rPr>
      </w:pPr>
      <w:r w:rsidRPr="008B130F">
        <w:rPr>
          <w:rFonts w:ascii="Liberation Serif" w:hAnsi="Liberation Serif" w:cs="Liberation Serif"/>
        </w:rPr>
        <w:t>Реализация нового стандарта требует принципиальных изменений в части содержания образования, условий его реализации и оценки результатов.</w:t>
      </w:r>
    </w:p>
    <w:p w14:paraId="6F74BD88" w14:textId="77777777" w:rsidR="008B130F" w:rsidRPr="008B130F" w:rsidRDefault="008B130F" w:rsidP="008B130F">
      <w:pPr>
        <w:tabs>
          <w:tab w:val="left" w:pos="603"/>
        </w:tabs>
        <w:ind w:firstLine="670"/>
        <w:jc w:val="both"/>
        <w:rPr>
          <w:rFonts w:ascii="Liberation Serif" w:hAnsi="Liberation Serif" w:cs="Liberation Serif"/>
        </w:rPr>
      </w:pPr>
      <w:r w:rsidRPr="008B130F">
        <w:rPr>
          <w:rFonts w:ascii="Liberation Serif" w:hAnsi="Liberation Serif" w:cs="Liberation Serif"/>
        </w:rPr>
        <w:t>Проблемными вопросами введения федерального государственного образовательного стандарта остаются:</w:t>
      </w:r>
    </w:p>
    <w:p w14:paraId="6C97FD92" w14:textId="77777777" w:rsidR="008B130F" w:rsidRPr="008B130F" w:rsidRDefault="008B130F" w:rsidP="008B130F">
      <w:pPr>
        <w:numPr>
          <w:ilvl w:val="0"/>
          <w:numId w:val="25"/>
        </w:numPr>
        <w:shd w:val="clear" w:color="auto" w:fill="FFFFFF"/>
        <w:tabs>
          <w:tab w:val="clear" w:pos="360"/>
          <w:tab w:val="num" w:pos="0"/>
          <w:tab w:val="left" w:pos="1080"/>
        </w:tabs>
        <w:ind w:left="0" w:firstLine="720"/>
        <w:jc w:val="both"/>
        <w:rPr>
          <w:rFonts w:ascii="Liberation Serif" w:hAnsi="Liberation Serif" w:cs="Liberation Serif"/>
        </w:rPr>
      </w:pPr>
      <w:r w:rsidRPr="008B130F">
        <w:rPr>
          <w:rFonts w:ascii="Liberation Serif" w:hAnsi="Liberation Serif" w:cs="Liberation Serif"/>
        </w:rPr>
        <w:lastRenderedPageBreak/>
        <w:t>недостаточное материально-техническое обеспечение реализации основных образовательных программ;</w:t>
      </w:r>
    </w:p>
    <w:p w14:paraId="1DE7AAEC" w14:textId="77777777" w:rsidR="008B130F" w:rsidRPr="008B130F" w:rsidRDefault="008B130F" w:rsidP="008B130F">
      <w:pPr>
        <w:numPr>
          <w:ilvl w:val="0"/>
          <w:numId w:val="25"/>
        </w:numPr>
        <w:shd w:val="clear" w:color="auto" w:fill="FFFFFF"/>
        <w:tabs>
          <w:tab w:val="left" w:pos="1080"/>
        </w:tabs>
        <w:ind w:left="0" w:firstLine="720"/>
        <w:jc w:val="both"/>
        <w:rPr>
          <w:rFonts w:ascii="Liberation Serif" w:hAnsi="Liberation Serif" w:cs="Liberation Serif"/>
        </w:rPr>
      </w:pPr>
      <w:r w:rsidRPr="008B130F">
        <w:rPr>
          <w:rFonts w:ascii="Liberation Serif" w:hAnsi="Liberation Serif" w:cs="Liberation Serif"/>
        </w:rPr>
        <w:t xml:space="preserve">неполное вовлечение родителей в разработку и реализацию основных образовательных программ. </w:t>
      </w:r>
    </w:p>
    <w:p w14:paraId="5B94F454" w14:textId="77777777" w:rsidR="0044669D" w:rsidRPr="00125189" w:rsidRDefault="008B130F" w:rsidP="0044669D">
      <w:pPr>
        <w:shd w:val="clear" w:color="auto" w:fill="FFFFFF"/>
        <w:tabs>
          <w:tab w:val="left" w:pos="1080"/>
        </w:tabs>
        <w:ind w:firstLine="720"/>
        <w:jc w:val="both"/>
        <w:rPr>
          <w:rFonts w:ascii="Liberation Serif" w:hAnsi="Liberation Serif" w:cs="Liberation Serif"/>
          <w:szCs w:val="30"/>
        </w:rPr>
      </w:pPr>
      <w:r w:rsidRPr="00125189">
        <w:rPr>
          <w:rFonts w:ascii="Liberation Serif" w:hAnsi="Liberation Serif" w:cs="Liberation Serif"/>
        </w:rPr>
        <w:t>Одной из ведущих тенденций развития образования в Российской Федерации в настоящее время является создание независимой системы оценки качества образования. Основными инструментами на современном этапе развития образования являются новая форма государственной итоговой аттестации в 9-х классах и единый государственный экзамен (далее – ЕГЭ).</w:t>
      </w:r>
      <w:r w:rsidR="0044669D" w:rsidRPr="00125189">
        <w:rPr>
          <w:rFonts w:ascii="Liberation Serif" w:hAnsi="Liberation Serif" w:cs="Liberation Serif"/>
        </w:rPr>
        <w:t xml:space="preserve"> </w:t>
      </w:r>
      <w:r w:rsidR="0044669D" w:rsidRPr="00125189">
        <w:rPr>
          <w:rFonts w:ascii="Liberation Serif" w:hAnsi="Liberation Serif" w:cs="Liberation Serif"/>
          <w:szCs w:val="30"/>
        </w:rPr>
        <w:t>Отметим, что результаты ЕГЭ выпускников городского округа находятся на стабильно высоком уровне. Ежегодно все выпускники 11-х классов получают аттестаты о среднем общем образовании.</w:t>
      </w:r>
    </w:p>
    <w:p w14:paraId="7C6E1720" w14:textId="77777777" w:rsidR="0044669D" w:rsidRPr="00125189" w:rsidRDefault="0044669D" w:rsidP="0044669D">
      <w:pPr>
        <w:shd w:val="clear" w:color="auto" w:fill="FFFFFF"/>
        <w:tabs>
          <w:tab w:val="left" w:pos="1080"/>
        </w:tabs>
        <w:ind w:firstLine="720"/>
        <w:jc w:val="both"/>
        <w:rPr>
          <w:rFonts w:ascii="Liberation Serif" w:hAnsi="Liberation Serif" w:cs="Liberation Serif"/>
          <w:szCs w:val="30"/>
        </w:rPr>
      </w:pPr>
      <w:r w:rsidRPr="00125189">
        <w:rPr>
          <w:rFonts w:ascii="Liberation Serif" w:hAnsi="Liberation Serif" w:cs="Liberation Serif"/>
          <w:szCs w:val="30"/>
        </w:rPr>
        <w:t>За 10 лет высочайший результат в 100 баллов по географии, русскому языку, химии и литературе продемонстрировали 12 выпускников школ № 1, 6, 10 и 20.</w:t>
      </w:r>
    </w:p>
    <w:p w14:paraId="267A13F3" w14:textId="77777777" w:rsidR="008B130F" w:rsidRPr="00125189" w:rsidRDefault="0044669D" w:rsidP="008B130F">
      <w:pPr>
        <w:ind w:firstLine="708"/>
        <w:jc w:val="both"/>
        <w:rPr>
          <w:rFonts w:ascii="Liberation Serif" w:hAnsi="Liberation Serif" w:cs="Liberation Serif"/>
        </w:rPr>
      </w:pPr>
      <w:r w:rsidRPr="00125189">
        <w:rPr>
          <w:rFonts w:ascii="Liberation Serif" w:hAnsi="Liberation Serif" w:cs="Liberation Serif"/>
        </w:rPr>
        <w:t xml:space="preserve">Ежегодно выпускники демонстрируют от 30 до 100 </w:t>
      </w:r>
      <w:proofErr w:type="spellStart"/>
      <w:r w:rsidRPr="00125189">
        <w:rPr>
          <w:rFonts w:ascii="Liberation Serif" w:hAnsi="Liberation Serif" w:cs="Liberation Serif"/>
        </w:rPr>
        <w:t>высокобалльных</w:t>
      </w:r>
      <w:proofErr w:type="spellEnd"/>
      <w:r w:rsidRPr="00125189">
        <w:rPr>
          <w:rFonts w:ascii="Liberation Serif" w:hAnsi="Liberation Serif" w:cs="Liberation Serif"/>
        </w:rPr>
        <w:t xml:space="preserve"> результатов (80 балов и более).</w:t>
      </w:r>
    </w:p>
    <w:p w14:paraId="345C055B"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125189">
        <w:rPr>
          <w:rFonts w:ascii="Liberation Serif" w:hAnsi="Liberation Serif" w:cs="Liberation Serif"/>
        </w:rPr>
        <w:t>Измерение учебных достижений учащихся, результаты измерения учебных достижений действительно способствуют повышению качества образования, если используются для принятия управленческих решений, помогают улучшить педагогические практики, условия образовательного процесса.</w:t>
      </w:r>
    </w:p>
    <w:p w14:paraId="494630C0" w14:textId="77777777" w:rsidR="00567A40" w:rsidRPr="00AB3A5F" w:rsidRDefault="00567A40" w:rsidP="00567A40">
      <w:pPr>
        <w:ind w:right="-39" w:firstLine="720"/>
        <w:jc w:val="both"/>
        <w:rPr>
          <w:rFonts w:ascii="Liberation Serif" w:hAnsi="Liberation Serif" w:cs="Liberation Serif"/>
        </w:rPr>
      </w:pPr>
      <w:r w:rsidRPr="00AB3A5F">
        <w:rPr>
          <w:rFonts w:ascii="Liberation Serif" w:hAnsi="Liberation Serif" w:cs="Liberation Serif"/>
        </w:rPr>
        <w:t>Постановлением главы К</w:t>
      </w:r>
      <w:r>
        <w:rPr>
          <w:rFonts w:ascii="Liberation Serif" w:hAnsi="Liberation Serif" w:cs="Liberation Serif"/>
        </w:rPr>
        <w:t>ушвинского городского округа от 17 октября 2008 года</w:t>
      </w:r>
      <w:r w:rsidRPr="00AB3A5F">
        <w:rPr>
          <w:rFonts w:ascii="Liberation Serif" w:hAnsi="Liberation Serif" w:cs="Liberation Serif"/>
        </w:rPr>
        <w:t xml:space="preserve"> № 1592 «О введении системы оплаты труда работников образовательных организаций, реализующих программы начального общего, основного общего, среднего (полного) общего образования» в общеобразовательных организациях Кушвинского городского округа введена новая система оплаты труда, которая обеспечила следующие необходимые системные изменения в общем образовании:</w:t>
      </w:r>
    </w:p>
    <w:p w14:paraId="24C91489" w14:textId="77777777" w:rsidR="00567A40" w:rsidRPr="00AB3A5F" w:rsidRDefault="00567A40" w:rsidP="00567A40">
      <w:pPr>
        <w:numPr>
          <w:ilvl w:val="0"/>
          <w:numId w:val="26"/>
        </w:numPr>
        <w:tabs>
          <w:tab w:val="num" w:pos="0"/>
        </w:tabs>
        <w:ind w:left="0" w:firstLine="705"/>
        <w:jc w:val="both"/>
        <w:rPr>
          <w:rFonts w:ascii="Liberation Serif" w:hAnsi="Liberation Serif" w:cs="Liberation Serif"/>
        </w:rPr>
      </w:pPr>
      <w:r w:rsidRPr="00AB3A5F">
        <w:rPr>
          <w:rFonts w:ascii="Liberation Serif" w:hAnsi="Liberation Serif" w:cs="Liberation Serif"/>
        </w:rPr>
        <w:t>оптимизация сети общеобразовательных организаций;</w:t>
      </w:r>
    </w:p>
    <w:p w14:paraId="51259CFE" w14:textId="77777777"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оптимизация штатных расписаний общеобразовательных организаций, с учетом количества обучающихся и применяемых образовательных программ и технологий;</w:t>
      </w:r>
    </w:p>
    <w:p w14:paraId="2B049238" w14:textId="77777777"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обеспечение оптимальной наполняемости классов с учетом численности обучающихся;</w:t>
      </w:r>
    </w:p>
    <w:p w14:paraId="696A2EEE" w14:textId="77777777"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определение оптимального соотношения численности педагогического персонала к численности других категорий работников;</w:t>
      </w:r>
    </w:p>
    <w:p w14:paraId="29975055" w14:textId="77777777"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стимулирование дальнейшего роста финансово-хозяйственной самостоятельности образовательных организаций.</w:t>
      </w:r>
    </w:p>
    <w:p w14:paraId="2CF187A0" w14:textId="77777777" w:rsidR="00567A40" w:rsidRPr="00AB3A5F" w:rsidRDefault="00567A40" w:rsidP="00567A40">
      <w:pPr>
        <w:ind w:firstLine="540"/>
        <w:jc w:val="both"/>
        <w:rPr>
          <w:rFonts w:ascii="Liberation Serif" w:hAnsi="Liberation Serif" w:cs="Liberation Serif"/>
        </w:rPr>
      </w:pPr>
      <w:r w:rsidRPr="00AB3A5F">
        <w:rPr>
          <w:rFonts w:ascii="Liberation Serif" w:hAnsi="Liberation Serif" w:cs="Liberation Serif"/>
          <w:color w:val="FF0000"/>
          <w:spacing w:val="2"/>
        </w:rPr>
        <w:tab/>
      </w:r>
      <w:r w:rsidRPr="00AB3A5F">
        <w:rPr>
          <w:rFonts w:ascii="Liberation Serif" w:hAnsi="Liberation Serif" w:cs="Liberation Serif"/>
        </w:rPr>
        <w:t xml:space="preserve">Новая система оплаты труда работников предусматривает разделение фонда оплаты труда образовательной организации на базовую часть, гарантирующую оплату за количество оказанных образовательных услуг, и стимулирующую часть, учитывающую качество работы, эффективность педагогической деятельности. </w:t>
      </w:r>
    </w:p>
    <w:p w14:paraId="48ECC830" w14:textId="77777777"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Переход на новую систему оплаты труда привел к росту номинального значения средней заработной платы учителей. В 2007 году средняя заработная плата учителей составляла 12 122,0 рубля, в 2008 году – 12 473,0 рубля, в </w:t>
      </w:r>
      <w:smartTag w:uri="urn:schemas-microsoft-com:office:smarttags" w:element="metricconverter">
        <w:smartTagPr>
          <w:attr w:name="ProductID" w:val="2009 г"/>
        </w:smartTagPr>
        <w:r w:rsidRPr="00AB3A5F">
          <w:rPr>
            <w:rFonts w:ascii="Liberation Serif" w:hAnsi="Liberation Serif" w:cs="Liberation Serif"/>
          </w:rPr>
          <w:t>2009 году</w:t>
        </w:r>
      </w:smartTag>
      <w:r w:rsidRPr="00AB3A5F">
        <w:rPr>
          <w:rFonts w:ascii="Liberation Serif" w:hAnsi="Liberation Serif" w:cs="Liberation Serif"/>
        </w:rPr>
        <w:t xml:space="preserve"> – 14 254,0 рубля, в 2010 году – 16 221,0 рубля. В результате реализации комплекса </w:t>
      </w:r>
      <w:r w:rsidRPr="00AB3A5F">
        <w:rPr>
          <w:rFonts w:ascii="Liberation Serif" w:hAnsi="Liberation Serif" w:cs="Liberation Serif"/>
        </w:rPr>
        <w:lastRenderedPageBreak/>
        <w:t xml:space="preserve">мер по модернизации общего образования в Кушвинском городском округе и принятого решения о повышении средней заработной платы учителей на 30 процентов в 2011 году средняя заработная плата учителей составила 22 806,0 рубля, а в 2012 году – 26 379,0 рубля. </w:t>
      </w:r>
    </w:p>
    <w:p w14:paraId="3EC8A2B8" w14:textId="77777777"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По результатам мониторинга уровня среднемесячной заработной платы педагогических работников образования в </w:t>
      </w:r>
      <w:r w:rsidRPr="00AB3A5F">
        <w:rPr>
          <w:rFonts w:ascii="Liberation Serif" w:hAnsi="Liberation Serif" w:cs="Liberation Serif"/>
          <w:lang w:val="en-US"/>
        </w:rPr>
        <w:t>I</w:t>
      </w:r>
      <w:r w:rsidRPr="00AB3A5F">
        <w:rPr>
          <w:rFonts w:ascii="Liberation Serif" w:hAnsi="Liberation Serif" w:cs="Liberation Serif"/>
        </w:rPr>
        <w:t xml:space="preserve"> полугодии 2014 года средняя заработная плата педагогических работников общего образования составила 35 037,93 рубля, учителей – 35 643,36 рубля.</w:t>
      </w:r>
    </w:p>
    <w:p w14:paraId="3217390C" w14:textId="77777777" w:rsidR="00567A40" w:rsidRPr="00AB3A5F" w:rsidRDefault="00567A40" w:rsidP="00567A40">
      <w:pPr>
        <w:ind w:firstLine="709"/>
        <w:jc w:val="both"/>
        <w:rPr>
          <w:rFonts w:ascii="Liberation Serif" w:hAnsi="Liberation Serif" w:cs="Liberation Serif"/>
        </w:rPr>
      </w:pPr>
      <w:r w:rsidRPr="00AB3A5F">
        <w:rPr>
          <w:rFonts w:ascii="Liberation Serif" w:eastAsia="Calibri" w:hAnsi="Liberation Serif" w:cs="Liberation Serif"/>
        </w:rPr>
        <w:t xml:space="preserve">По итогам 2023 года обеспечено выполнение установленных целевых показателей. </w:t>
      </w:r>
      <w:r w:rsidRPr="00AB3A5F">
        <w:rPr>
          <w:rFonts w:ascii="Liberation Serif" w:hAnsi="Liberation Serif" w:cs="Liberation Serif"/>
        </w:rPr>
        <w:t xml:space="preserve">Фактическая среднемесячная заработная плата основных педагогических работников общеобразовательных организаций составила 50 793,59 рублей (целевой показатель - </w:t>
      </w:r>
      <w:r w:rsidRPr="00AB3A5F">
        <w:rPr>
          <w:rFonts w:ascii="Liberation Serif" w:eastAsia="Calibri" w:hAnsi="Liberation Serif" w:cs="Liberation Serif"/>
        </w:rPr>
        <w:t>50 481,54</w:t>
      </w:r>
      <w:r w:rsidRPr="00AB3A5F">
        <w:rPr>
          <w:rFonts w:ascii="Liberation Serif" w:hAnsi="Liberation Serif" w:cs="Liberation Serif"/>
        </w:rPr>
        <w:t xml:space="preserve"> рубль).</w:t>
      </w:r>
    </w:p>
    <w:p w14:paraId="3FF450C9" w14:textId="77777777" w:rsidR="00567A40" w:rsidRPr="00AB3A5F" w:rsidRDefault="00567A40" w:rsidP="00567A40">
      <w:pPr>
        <w:pStyle w:val="consplusnormal0"/>
        <w:spacing w:line="240" w:lineRule="auto"/>
        <w:ind w:left="0"/>
        <w:rPr>
          <w:rFonts w:ascii="Liberation Serif" w:hAnsi="Liberation Serif" w:cs="Liberation Serif"/>
          <w:sz w:val="28"/>
          <w:szCs w:val="28"/>
        </w:rPr>
      </w:pPr>
      <w:r w:rsidRPr="00AB3A5F">
        <w:rPr>
          <w:rFonts w:ascii="Liberation Serif" w:hAnsi="Liberation Serif" w:cs="Liberation Serif"/>
          <w:sz w:val="28"/>
          <w:szCs w:val="28"/>
        </w:rPr>
        <w:t xml:space="preserve">Новая система оплаты труда позволила применять более гибкие подходы, как к установлению стоимости образовательной услуги, так и к распределению стимулирующих выплат, а также учитывать особенности образовательной программы школы, личного вклада педагога в развитие организации, применение им инновационных методов обучения, повышение качества образования. </w:t>
      </w:r>
    </w:p>
    <w:p w14:paraId="1ACBF72E" w14:textId="77777777" w:rsidR="00567A40" w:rsidRPr="00AB3A5F" w:rsidRDefault="00567A40" w:rsidP="00567A40">
      <w:pPr>
        <w:pStyle w:val="ConsPlusCell"/>
        <w:jc w:val="center"/>
        <w:rPr>
          <w:rFonts w:ascii="Liberation Serif" w:hAnsi="Liberation Serif" w:cs="Liberation Serif"/>
          <w:b/>
        </w:rPr>
      </w:pPr>
    </w:p>
    <w:p w14:paraId="1DD6501E" w14:textId="77777777" w:rsidR="00567A40" w:rsidRPr="00AB3A5F" w:rsidRDefault="00567A40" w:rsidP="00567A40">
      <w:pPr>
        <w:pStyle w:val="ConsPlusCell"/>
        <w:jc w:val="center"/>
        <w:rPr>
          <w:rFonts w:ascii="Liberation Serif" w:hAnsi="Liberation Serif" w:cs="Liberation Serif"/>
          <w:b/>
        </w:rPr>
      </w:pPr>
      <w:r w:rsidRPr="00AB3A5F">
        <w:rPr>
          <w:rFonts w:ascii="Liberation Serif" w:hAnsi="Liberation Serif" w:cs="Liberation Serif"/>
          <w:b/>
        </w:rPr>
        <w:t xml:space="preserve">Глава 4. </w:t>
      </w:r>
      <w:r w:rsidR="00125189">
        <w:rPr>
          <w:rFonts w:ascii="Liberation Serif" w:hAnsi="Liberation Serif" w:cs="Liberation Serif"/>
          <w:b/>
        </w:rPr>
        <w:t>ДОПОЛНИТЕЛЬНОЕ ОБРАЗОВАНИЕ</w:t>
      </w:r>
    </w:p>
    <w:p w14:paraId="41CC4F69" w14:textId="77777777" w:rsidR="00567A40" w:rsidRPr="00AB3A5F" w:rsidRDefault="00567A40" w:rsidP="00567A40">
      <w:pPr>
        <w:ind w:firstLine="709"/>
        <w:jc w:val="both"/>
        <w:rPr>
          <w:rFonts w:ascii="Liberation Serif" w:hAnsi="Liberation Serif" w:cs="Liberation Serif"/>
        </w:rPr>
      </w:pPr>
    </w:p>
    <w:p w14:paraId="560F580B" w14:textId="77777777" w:rsidR="00567A40" w:rsidRDefault="00567A40" w:rsidP="00567A40">
      <w:pPr>
        <w:ind w:firstLine="709"/>
        <w:jc w:val="both"/>
        <w:rPr>
          <w:rFonts w:ascii="Liberation Serif" w:hAnsi="Liberation Serif" w:cs="Liberation Serif"/>
        </w:rPr>
      </w:pPr>
      <w:r w:rsidRPr="00AB3A5F">
        <w:rPr>
          <w:rFonts w:ascii="Liberation Serif" w:hAnsi="Liberation Serif" w:cs="Liberation Serif"/>
        </w:rPr>
        <w:t>В 2014 году в системе образования Кушвинского городского округа функционирует 4 организации дополнительного образования, в которых занимается 4 000 детей в возрасте от 5 до 18 лет, что составляет 93 процента от общего количества детей этого возраста.</w:t>
      </w:r>
      <w:r w:rsidRPr="00AB3A5F">
        <w:rPr>
          <w:rFonts w:ascii="Liberation Serif" w:hAnsi="Liberation Serif" w:cs="Liberation Serif"/>
          <w:color w:val="FF0000"/>
        </w:rPr>
        <w:t xml:space="preserve"> </w:t>
      </w:r>
      <w:r w:rsidRPr="00AB3A5F">
        <w:rPr>
          <w:rFonts w:ascii="Liberation Serif" w:hAnsi="Liberation Serif" w:cs="Liberation Serif"/>
        </w:rPr>
        <w:t>Динамика развития сети организаций дополнительного образования и детских объединений представлена в таблице 3.</w:t>
      </w:r>
    </w:p>
    <w:p w14:paraId="25B1833A" w14:textId="77777777" w:rsidR="008E2980" w:rsidRPr="00AB3A5F" w:rsidRDefault="008E2980" w:rsidP="00567A40">
      <w:pPr>
        <w:ind w:firstLine="709"/>
        <w:jc w:val="both"/>
        <w:rPr>
          <w:rFonts w:ascii="Liberation Serif" w:hAnsi="Liberation Serif" w:cs="Liberation Serif"/>
        </w:rPr>
      </w:pPr>
    </w:p>
    <w:p w14:paraId="26040AC2" w14:textId="77777777" w:rsidR="00567A40" w:rsidRPr="00AB3A5F" w:rsidRDefault="00567A40" w:rsidP="00567A40">
      <w:pPr>
        <w:ind w:firstLine="708"/>
        <w:jc w:val="right"/>
        <w:rPr>
          <w:rFonts w:ascii="Liberation Serif" w:hAnsi="Liberation Serif" w:cs="Liberation Serif"/>
        </w:rPr>
      </w:pPr>
      <w:r w:rsidRPr="00AB3A5F">
        <w:rPr>
          <w:rFonts w:ascii="Liberation Serif" w:hAnsi="Liberation Serif" w:cs="Liberation Serif"/>
        </w:rPr>
        <w:t>Таблица 3.</w:t>
      </w:r>
    </w:p>
    <w:p w14:paraId="041D8148" w14:textId="77777777" w:rsidR="00567A40" w:rsidRPr="00AB3A5F" w:rsidRDefault="00567A40" w:rsidP="00567A40">
      <w:pPr>
        <w:jc w:val="center"/>
        <w:rPr>
          <w:rFonts w:ascii="Liberation Serif" w:hAnsi="Liberation Serif" w:cs="Liberation Serif"/>
          <w:b/>
          <w:i/>
        </w:rPr>
      </w:pPr>
    </w:p>
    <w:p w14:paraId="7AF56199" w14:textId="77777777" w:rsidR="00125189" w:rsidRPr="00125189" w:rsidRDefault="00567A40" w:rsidP="00567A40">
      <w:pPr>
        <w:jc w:val="center"/>
        <w:rPr>
          <w:rFonts w:ascii="Liberation Serif" w:hAnsi="Liberation Serif" w:cs="Liberation Serif"/>
          <w:b/>
        </w:rPr>
      </w:pPr>
      <w:r w:rsidRPr="00125189">
        <w:rPr>
          <w:rFonts w:ascii="Liberation Serif" w:hAnsi="Liberation Serif" w:cs="Liberation Serif"/>
          <w:b/>
        </w:rPr>
        <w:t>Д</w:t>
      </w:r>
      <w:r w:rsidR="00125189">
        <w:rPr>
          <w:rFonts w:ascii="Liberation Serif" w:hAnsi="Liberation Serif" w:cs="Liberation Serif"/>
          <w:b/>
        </w:rPr>
        <w:t>ИНАМИКА</w:t>
      </w:r>
      <w:r w:rsidRPr="00125189">
        <w:rPr>
          <w:rFonts w:ascii="Liberation Serif" w:hAnsi="Liberation Serif" w:cs="Liberation Serif"/>
          <w:b/>
        </w:rPr>
        <w:t xml:space="preserve"> </w:t>
      </w:r>
    </w:p>
    <w:p w14:paraId="32AE1E7F" w14:textId="77777777" w:rsidR="00567A40" w:rsidRPr="00125189" w:rsidRDefault="00567A40" w:rsidP="00567A40">
      <w:pPr>
        <w:jc w:val="center"/>
        <w:rPr>
          <w:rFonts w:ascii="Liberation Serif" w:hAnsi="Liberation Serif" w:cs="Liberation Serif"/>
          <w:b/>
        </w:rPr>
      </w:pPr>
      <w:r w:rsidRPr="00125189">
        <w:rPr>
          <w:rFonts w:ascii="Liberation Serif" w:hAnsi="Liberation Serif" w:cs="Liberation Serif"/>
          <w:b/>
        </w:rPr>
        <w:t>развития сети организаций, объединений, численности детей</w:t>
      </w:r>
    </w:p>
    <w:p w14:paraId="5CD4C7F9" w14:textId="77777777" w:rsidR="00567A40" w:rsidRDefault="00567A40" w:rsidP="00567A40">
      <w:pPr>
        <w:jc w:val="center"/>
        <w:rPr>
          <w:rFonts w:ascii="Liberation Serif" w:hAnsi="Liberation Serif" w:cs="Liberation Serif"/>
          <w:b/>
          <w:i/>
          <w:color w:val="FF0000"/>
        </w:rPr>
      </w:pPr>
    </w:p>
    <w:tbl>
      <w:tblPr>
        <w:tblW w:w="572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3"/>
        <w:gridCol w:w="1277"/>
        <w:gridCol w:w="671"/>
        <w:gridCol w:w="696"/>
        <w:gridCol w:w="694"/>
        <w:gridCol w:w="694"/>
        <w:gridCol w:w="694"/>
        <w:gridCol w:w="683"/>
        <w:gridCol w:w="694"/>
        <w:gridCol w:w="694"/>
        <w:gridCol w:w="692"/>
        <w:gridCol w:w="685"/>
        <w:gridCol w:w="685"/>
        <w:gridCol w:w="689"/>
        <w:gridCol w:w="621"/>
        <w:gridCol w:w="708"/>
      </w:tblGrid>
      <w:tr w:rsidR="00B27587" w:rsidRPr="00B27587" w14:paraId="3F0927BC" w14:textId="77777777" w:rsidTr="00B27587">
        <w:tc>
          <w:tcPr>
            <w:tcW w:w="204" w:type="pct"/>
            <w:tcBorders>
              <w:top w:val="single" w:sz="4" w:space="0" w:color="auto"/>
              <w:left w:val="single" w:sz="4" w:space="0" w:color="auto"/>
              <w:bottom w:val="single" w:sz="4" w:space="0" w:color="auto"/>
              <w:right w:val="single" w:sz="4" w:space="0" w:color="auto"/>
            </w:tcBorders>
          </w:tcPr>
          <w:p w14:paraId="6A08937D"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Номер строки</w:t>
            </w:r>
          </w:p>
        </w:tc>
        <w:tc>
          <w:tcPr>
            <w:tcW w:w="563" w:type="pct"/>
            <w:tcBorders>
              <w:top w:val="single" w:sz="4" w:space="0" w:color="auto"/>
              <w:left w:val="single" w:sz="4" w:space="0" w:color="auto"/>
              <w:bottom w:val="single" w:sz="4" w:space="0" w:color="auto"/>
              <w:right w:val="single" w:sz="4" w:space="0" w:color="auto"/>
            </w:tcBorders>
            <w:hideMark/>
          </w:tcPr>
          <w:p w14:paraId="660F2229"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Наименование показателя</w:t>
            </w:r>
          </w:p>
        </w:tc>
        <w:tc>
          <w:tcPr>
            <w:tcW w:w="296" w:type="pct"/>
            <w:tcBorders>
              <w:top w:val="single" w:sz="4" w:space="0" w:color="auto"/>
              <w:left w:val="single" w:sz="4" w:space="0" w:color="auto"/>
              <w:bottom w:val="single" w:sz="4" w:space="0" w:color="auto"/>
              <w:right w:val="single" w:sz="4" w:space="0" w:color="auto"/>
            </w:tcBorders>
            <w:hideMark/>
          </w:tcPr>
          <w:p w14:paraId="6D9E737B"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2011 год</w:t>
            </w:r>
          </w:p>
        </w:tc>
        <w:tc>
          <w:tcPr>
            <w:tcW w:w="307" w:type="pct"/>
            <w:tcBorders>
              <w:top w:val="single" w:sz="4" w:space="0" w:color="auto"/>
              <w:left w:val="single" w:sz="4" w:space="0" w:color="auto"/>
              <w:bottom w:val="single" w:sz="4" w:space="0" w:color="auto"/>
              <w:right w:val="single" w:sz="4" w:space="0" w:color="auto"/>
            </w:tcBorders>
            <w:hideMark/>
          </w:tcPr>
          <w:p w14:paraId="72C127CC"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2012 год</w:t>
            </w:r>
          </w:p>
        </w:tc>
        <w:tc>
          <w:tcPr>
            <w:tcW w:w="306" w:type="pct"/>
            <w:tcBorders>
              <w:top w:val="single" w:sz="4" w:space="0" w:color="auto"/>
              <w:left w:val="single" w:sz="4" w:space="0" w:color="auto"/>
              <w:bottom w:val="single" w:sz="4" w:space="0" w:color="auto"/>
              <w:right w:val="single" w:sz="4" w:space="0" w:color="auto"/>
            </w:tcBorders>
            <w:hideMark/>
          </w:tcPr>
          <w:p w14:paraId="7720AF86"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2013 год</w:t>
            </w:r>
          </w:p>
        </w:tc>
        <w:tc>
          <w:tcPr>
            <w:tcW w:w="306" w:type="pct"/>
            <w:tcBorders>
              <w:top w:val="single" w:sz="4" w:space="0" w:color="auto"/>
              <w:left w:val="single" w:sz="4" w:space="0" w:color="auto"/>
              <w:bottom w:val="single" w:sz="4" w:space="0" w:color="auto"/>
              <w:right w:val="single" w:sz="4" w:space="0" w:color="auto"/>
            </w:tcBorders>
            <w:hideMark/>
          </w:tcPr>
          <w:p w14:paraId="3BFA8F9B"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2014 год</w:t>
            </w:r>
          </w:p>
        </w:tc>
        <w:tc>
          <w:tcPr>
            <w:tcW w:w="306" w:type="pct"/>
            <w:tcBorders>
              <w:top w:val="single" w:sz="4" w:space="0" w:color="auto"/>
              <w:left w:val="single" w:sz="4" w:space="0" w:color="auto"/>
              <w:bottom w:val="single" w:sz="4" w:space="0" w:color="auto"/>
              <w:right w:val="single" w:sz="4" w:space="0" w:color="auto"/>
            </w:tcBorders>
          </w:tcPr>
          <w:p w14:paraId="166404C1"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2015 год</w:t>
            </w:r>
          </w:p>
        </w:tc>
        <w:tc>
          <w:tcPr>
            <w:tcW w:w="301" w:type="pct"/>
            <w:tcBorders>
              <w:top w:val="single" w:sz="4" w:space="0" w:color="auto"/>
              <w:left w:val="single" w:sz="4" w:space="0" w:color="auto"/>
              <w:bottom w:val="single" w:sz="4" w:space="0" w:color="auto"/>
              <w:right w:val="single" w:sz="4" w:space="0" w:color="auto"/>
            </w:tcBorders>
          </w:tcPr>
          <w:p w14:paraId="1617129E"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2016 год</w:t>
            </w:r>
          </w:p>
        </w:tc>
        <w:tc>
          <w:tcPr>
            <w:tcW w:w="306" w:type="pct"/>
            <w:tcBorders>
              <w:top w:val="single" w:sz="4" w:space="0" w:color="auto"/>
              <w:left w:val="single" w:sz="4" w:space="0" w:color="auto"/>
              <w:bottom w:val="single" w:sz="4" w:space="0" w:color="auto"/>
              <w:right w:val="single" w:sz="4" w:space="0" w:color="auto"/>
            </w:tcBorders>
          </w:tcPr>
          <w:p w14:paraId="0E31FB36"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2017 год</w:t>
            </w:r>
          </w:p>
        </w:tc>
        <w:tc>
          <w:tcPr>
            <w:tcW w:w="306" w:type="pct"/>
            <w:tcBorders>
              <w:top w:val="single" w:sz="4" w:space="0" w:color="auto"/>
              <w:left w:val="single" w:sz="4" w:space="0" w:color="auto"/>
              <w:bottom w:val="single" w:sz="4" w:space="0" w:color="auto"/>
              <w:right w:val="single" w:sz="4" w:space="0" w:color="auto"/>
            </w:tcBorders>
          </w:tcPr>
          <w:p w14:paraId="2E7F08DB"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2018 год</w:t>
            </w:r>
          </w:p>
        </w:tc>
        <w:tc>
          <w:tcPr>
            <w:tcW w:w="305" w:type="pct"/>
            <w:tcBorders>
              <w:top w:val="single" w:sz="4" w:space="0" w:color="auto"/>
              <w:left w:val="single" w:sz="4" w:space="0" w:color="auto"/>
              <w:bottom w:val="single" w:sz="4" w:space="0" w:color="auto"/>
              <w:right w:val="single" w:sz="4" w:space="0" w:color="auto"/>
            </w:tcBorders>
          </w:tcPr>
          <w:p w14:paraId="5A8382E9"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2019 год</w:t>
            </w:r>
          </w:p>
        </w:tc>
        <w:tc>
          <w:tcPr>
            <w:tcW w:w="302" w:type="pct"/>
            <w:tcBorders>
              <w:top w:val="single" w:sz="4" w:space="0" w:color="auto"/>
              <w:left w:val="single" w:sz="4" w:space="0" w:color="auto"/>
              <w:bottom w:val="single" w:sz="4" w:space="0" w:color="auto"/>
              <w:right w:val="single" w:sz="4" w:space="0" w:color="auto"/>
            </w:tcBorders>
          </w:tcPr>
          <w:p w14:paraId="02421E2F"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2020 год</w:t>
            </w:r>
          </w:p>
        </w:tc>
        <w:tc>
          <w:tcPr>
            <w:tcW w:w="302" w:type="pct"/>
            <w:tcBorders>
              <w:top w:val="single" w:sz="4" w:space="0" w:color="auto"/>
              <w:left w:val="single" w:sz="4" w:space="0" w:color="auto"/>
              <w:bottom w:val="single" w:sz="4" w:space="0" w:color="auto"/>
              <w:right w:val="single" w:sz="4" w:space="0" w:color="auto"/>
            </w:tcBorders>
          </w:tcPr>
          <w:p w14:paraId="3D8C9604"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2021 год</w:t>
            </w:r>
          </w:p>
        </w:tc>
        <w:tc>
          <w:tcPr>
            <w:tcW w:w="304" w:type="pct"/>
            <w:tcBorders>
              <w:top w:val="single" w:sz="4" w:space="0" w:color="auto"/>
              <w:left w:val="single" w:sz="4" w:space="0" w:color="auto"/>
              <w:bottom w:val="single" w:sz="4" w:space="0" w:color="auto"/>
              <w:right w:val="single" w:sz="4" w:space="0" w:color="auto"/>
            </w:tcBorders>
          </w:tcPr>
          <w:p w14:paraId="5563DFFC"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2022 год</w:t>
            </w:r>
          </w:p>
        </w:tc>
        <w:tc>
          <w:tcPr>
            <w:tcW w:w="274" w:type="pct"/>
            <w:tcBorders>
              <w:top w:val="single" w:sz="4" w:space="0" w:color="auto"/>
              <w:left w:val="single" w:sz="4" w:space="0" w:color="auto"/>
              <w:bottom w:val="single" w:sz="4" w:space="0" w:color="auto"/>
              <w:right w:val="single" w:sz="4" w:space="0" w:color="auto"/>
            </w:tcBorders>
          </w:tcPr>
          <w:p w14:paraId="7394B0CB" w14:textId="77777777" w:rsidR="00B27587" w:rsidRPr="00B27587" w:rsidRDefault="00B27587" w:rsidP="00B27587">
            <w:pPr>
              <w:ind w:left="-47"/>
              <w:jc w:val="center"/>
              <w:rPr>
                <w:rFonts w:ascii="Liberation Serif" w:hAnsi="Liberation Serif" w:cs="Liberation Serif"/>
                <w:sz w:val="20"/>
                <w:szCs w:val="20"/>
              </w:rPr>
            </w:pPr>
            <w:r w:rsidRPr="00B27587">
              <w:rPr>
                <w:rFonts w:ascii="Liberation Serif" w:hAnsi="Liberation Serif" w:cs="Liberation Serif"/>
                <w:sz w:val="20"/>
                <w:szCs w:val="20"/>
              </w:rPr>
              <w:t>2023 год</w:t>
            </w:r>
          </w:p>
        </w:tc>
        <w:tc>
          <w:tcPr>
            <w:tcW w:w="312" w:type="pct"/>
            <w:tcBorders>
              <w:top w:val="single" w:sz="4" w:space="0" w:color="auto"/>
              <w:left w:val="single" w:sz="4" w:space="0" w:color="auto"/>
              <w:bottom w:val="single" w:sz="4" w:space="0" w:color="auto"/>
              <w:right w:val="single" w:sz="4" w:space="0" w:color="auto"/>
            </w:tcBorders>
          </w:tcPr>
          <w:p w14:paraId="2A4F4B51" w14:textId="77777777"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2024 год</w:t>
            </w:r>
          </w:p>
        </w:tc>
      </w:tr>
    </w:tbl>
    <w:p w14:paraId="5D4631CF" w14:textId="77777777" w:rsidR="00B27587" w:rsidRPr="00314A6A" w:rsidRDefault="00B27587" w:rsidP="00567A40">
      <w:pPr>
        <w:jc w:val="center"/>
        <w:rPr>
          <w:rFonts w:ascii="Liberation Serif" w:hAnsi="Liberation Serif" w:cs="Liberation Serif"/>
          <w:b/>
          <w:i/>
          <w:color w:val="FF0000"/>
          <w:sz w:val="2"/>
        </w:rPr>
      </w:pPr>
    </w:p>
    <w:tbl>
      <w:tblPr>
        <w:tblW w:w="572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3"/>
        <w:gridCol w:w="1277"/>
        <w:gridCol w:w="671"/>
        <w:gridCol w:w="696"/>
        <w:gridCol w:w="694"/>
        <w:gridCol w:w="694"/>
        <w:gridCol w:w="694"/>
        <w:gridCol w:w="683"/>
        <w:gridCol w:w="694"/>
        <w:gridCol w:w="694"/>
        <w:gridCol w:w="692"/>
        <w:gridCol w:w="685"/>
        <w:gridCol w:w="685"/>
        <w:gridCol w:w="689"/>
        <w:gridCol w:w="621"/>
        <w:gridCol w:w="708"/>
      </w:tblGrid>
      <w:tr w:rsidR="00B27587" w:rsidRPr="00B27587" w14:paraId="43B13546" w14:textId="77777777" w:rsidTr="00314A6A">
        <w:trPr>
          <w:tblHeader/>
        </w:trPr>
        <w:tc>
          <w:tcPr>
            <w:tcW w:w="204" w:type="pct"/>
            <w:tcBorders>
              <w:top w:val="single" w:sz="4" w:space="0" w:color="auto"/>
              <w:left w:val="single" w:sz="4" w:space="0" w:color="auto"/>
              <w:bottom w:val="single" w:sz="4" w:space="0" w:color="auto"/>
              <w:right w:val="single" w:sz="4" w:space="0" w:color="auto"/>
            </w:tcBorders>
          </w:tcPr>
          <w:p w14:paraId="68F1BC38" w14:textId="77777777" w:rsidR="00B27587" w:rsidRPr="00B27587" w:rsidRDefault="00B27587" w:rsidP="00FA4AC0">
            <w:pPr>
              <w:jc w:val="center"/>
              <w:rPr>
                <w:rFonts w:ascii="Liberation Serif" w:hAnsi="Liberation Serif" w:cs="Liberation Serif"/>
                <w:sz w:val="20"/>
                <w:szCs w:val="20"/>
              </w:rPr>
            </w:pPr>
            <w:r>
              <w:rPr>
                <w:rFonts w:ascii="Liberation Serif" w:hAnsi="Liberation Serif" w:cs="Liberation Serif"/>
                <w:sz w:val="20"/>
                <w:szCs w:val="20"/>
              </w:rPr>
              <w:t>1</w:t>
            </w:r>
          </w:p>
        </w:tc>
        <w:tc>
          <w:tcPr>
            <w:tcW w:w="563" w:type="pct"/>
            <w:tcBorders>
              <w:top w:val="single" w:sz="4" w:space="0" w:color="auto"/>
              <w:left w:val="single" w:sz="4" w:space="0" w:color="auto"/>
              <w:bottom w:val="single" w:sz="4" w:space="0" w:color="auto"/>
              <w:right w:val="single" w:sz="4" w:space="0" w:color="auto"/>
            </w:tcBorders>
          </w:tcPr>
          <w:p w14:paraId="1CCEB15F" w14:textId="77777777" w:rsidR="00B27587" w:rsidRPr="00B27587" w:rsidRDefault="00B27587" w:rsidP="00FA4AC0">
            <w:pPr>
              <w:jc w:val="center"/>
              <w:rPr>
                <w:rFonts w:ascii="Liberation Serif" w:hAnsi="Liberation Serif" w:cs="Liberation Serif"/>
                <w:sz w:val="20"/>
                <w:szCs w:val="20"/>
              </w:rPr>
            </w:pPr>
            <w:r>
              <w:rPr>
                <w:rFonts w:ascii="Liberation Serif" w:hAnsi="Liberation Serif" w:cs="Liberation Serif"/>
                <w:sz w:val="20"/>
                <w:szCs w:val="20"/>
              </w:rPr>
              <w:t>2</w:t>
            </w:r>
          </w:p>
        </w:tc>
        <w:tc>
          <w:tcPr>
            <w:tcW w:w="296" w:type="pct"/>
            <w:tcBorders>
              <w:top w:val="single" w:sz="4" w:space="0" w:color="auto"/>
              <w:left w:val="single" w:sz="4" w:space="0" w:color="auto"/>
              <w:bottom w:val="single" w:sz="4" w:space="0" w:color="auto"/>
              <w:right w:val="single" w:sz="4" w:space="0" w:color="auto"/>
            </w:tcBorders>
          </w:tcPr>
          <w:p w14:paraId="40775B1C" w14:textId="77777777" w:rsidR="00B27587" w:rsidRPr="00B27587" w:rsidRDefault="00B27587" w:rsidP="00FA4AC0">
            <w:pPr>
              <w:jc w:val="center"/>
              <w:rPr>
                <w:rFonts w:ascii="Liberation Serif" w:hAnsi="Liberation Serif" w:cs="Liberation Serif"/>
                <w:sz w:val="20"/>
                <w:szCs w:val="20"/>
              </w:rPr>
            </w:pPr>
            <w:r>
              <w:rPr>
                <w:rFonts w:ascii="Liberation Serif" w:hAnsi="Liberation Serif" w:cs="Liberation Serif"/>
                <w:sz w:val="20"/>
                <w:szCs w:val="20"/>
              </w:rPr>
              <w:t>3</w:t>
            </w:r>
          </w:p>
        </w:tc>
        <w:tc>
          <w:tcPr>
            <w:tcW w:w="307" w:type="pct"/>
            <w:tcBorders>
              <w:top w:val="single" w:sz="4" w:space="0" w:color="auto"/>
              <w:left w:val="single" w:sz="4" w:space="0" w:color="auto"/>
              <w:bottom w:val="single" w:sz="4" w:space="0" w:color="auto"/>
              <w:right w:val="single" w:sz="4" w:space="0" w:color="auto"/>
            </w:tcBorders>
          </w:tcPr>
          <w:p w14:paraId="3DEF1398"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17CF8091"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5</w:t>
            </w:r>
          </w:p>
        </w:tc>
        <w:tc>
          <w:tcPr>
            <w:tcW w:w="306" w:type="pct"/>
            <w:tcBorders>
              <w:top w:val="single" w:sz="4" w:space="0" w:color="auto"/>
              <w:left w:val="single" w:sz="4" w:space="0" w:color="auto"/>
              <w:bottom w:val="single" w:sz="4" w:space="0" w:color="auto"/>
              <w:right w:val="single" w:sz="4" w:space="0" w:color="auto"/>
            </w:tcBorders>
          </w:tcPr>
          <w:p w14:paraId="0E84060F"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6</w:t>
            </w:r>
          </w:p>
        </w:tc>
        <w:tc>
          <w:tcPr>
            <w:tcW w:w="306" w:type="pct"/>
            <w:tcBorders>
              <w:top w:val="single" w:sz="4" w:space="0" w:color="auto"/>
              <w:left w:val="single" w:sz="4" w:space="0" w:color="auto"/>
              <w:bottom w:val="single" w:sz="4" w:space="0" w:color="auto"/>
              <w:right w:val="single" w:sz="4" w:space="0" w:color="auto"/>
            </w:tcBorders>
          </w:tcPr>
          <w:p w14:paraId="79E91695"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7</w:t>
            </w:r>
          </w:p>
        </w:tc>
        <w:tc>
          <w:tcPr>
            <w:tcW w:w="301" w:type="pct"/>
            <w:tcBorders>
              <w:top w:val="single" w:sz="4" w:space="0" w:color="auto"/>
              <w:left w:val="single" w:sz="4" w:space="0" w:color="auto"/>
              <w:bottom w:val="single" w:sz="4" w:space="0" w:color="auto"/>
              <w:right w:val="single" w:sz="4" w:space="0" w:color="auto"/>
            </w:tcBorders>
          </w:tcPr>
          <w:p w14:paraId="7E14479D"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8</w:t>
            </w:r>
          </w:p>
        </w:tc>
        <w:tc>
          <w:tcPr>
            <w:tcW w:w="306" w:type="pct"/>
            <w:tcBorders>
              <w:top w:val="single" w:sz="4" w:space="0" w:color="auto"/>
              <w:left w:val="single" w:sz="4" w:space="0" w:color="auto"/>
              <w:bottom w:val="single" w:sz="4" w:space="0" w:color="auto"/>
              <w:right w:val="single" w:sz="4" w:space="0" w:color="auto"/>
            </w:tcBorders>
          </w:tcPr>
          <w:p w14:paraId="6B0C4B0B"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9</w:t>
            </w:r>
          </w:p>
        </w:tc>
        <w:tc>
          <w:tcPr>
            <w:tcW w:w="306" w:type="pct"/>
            <w:tcBorders>
              <w:top w:val="single" w:sz="4" w:space="0" w:color="auto"/>
              <w:left w:val="single" w:sz="4" w:space="0" w:color="auto"/>
              <w:bottom w:val="single" w:sz="4" w:space="0" w:color="auto"/>
              <w:right w:val="single" w:sz="4" w:space="0" w:color="auto"/>
            </w:tcBorders>
          </w:tcPr>
          <w:p w14:paraId="51A7CC52"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10</w:t>
            </w:r>
          </w:p>
        </w:tc>
        <w:tc>
          <w:tcPr>
            <w:tcW w:w="305" w:type="pct"/>
            <w:tcBorders>
              <w:top w:val="single" w:sz="4" w:space="0" w:color="auto"/>
              <w:left w:val="single" w:sz="4" w:space="0" w:color="auto"/>
              <w:bottom w:val="single" w:sz="4" w:space="0" w:color="auto"/>
              <w:right w:val="single" w:sz="4" w:space="0" w:color="auto"/>
            </w:tcBorders>
          </w:tcPr>
          <w:p w14:paraId="2D565236"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11</w:t>
            </w:r>
          </w:p>
        </w:tc>
        <w:tc>
          <w:tcPr>
            <w:tcW w:w="302" w:type="pct"/>
            <w:tcBorders>
              <w:top w:val="single" w:sz="4" w:space="0" w:color="auto"/>
              <w:left w:val="single" w:sz="4" w:space="0" w:color="auto"/>
              <w:bottom w:val="single" w:sz="4" w:space="0" w:color="auto"/>
              <w:right w:val="single" w:sz="4" w:space="0" w:color="auto"/>
            </w:tcBorders>
          </w:tcPr>
          <w:p w14:paraId="639CB516"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12</w:t>
            </w:r>
          </w:p>
        </w:tc>
        <w:tc>
          <w:tcPr>
            <w:tcW w:w="302" w:type="pct"/>
            <w:tcBorders>
              <w:top w:val="single" w:sz="4" w:space="0" w:color="auto"/>
              <w:left w:val="single" w:sz="4" w:space="0" w:color="auto"/>
              <w:bottom w:val="single" w:sz="4" w:space="0" w:color="auto"/>
              <w:right w:val="single" w:sz="4" w:space="0" w:color="auto"/>
            </w:tcBorders>
          </w:tcPr>
          <w:p w14:paraId="0DDBF42C"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13</w:t>
            </w:r>
          </w:p>
        </w:tc>
        <w:tc>
          <w:tcPr>
            <w:tcW w:w="304" w:type="pct"/>
            <w:tcBorders>
              <w:top w:val="single" w:sz="4" w:space="0" w:color="auto"/>
              <w:left w:val="single" w:sz="4" w:space="0" w:color="auto"/>
              <w:bottom w:val="single" w:sz="4" w:space="0" w:color="auto"/>
              <w:right w:val="single" w:sz="4" w:space="0" w:color="auto"/>
            </w:tcBorders>
          </w:tcPr>
          <w:p w14:paraId="4A32F408"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14</w:t>
            </w:r>
          </w:p>
        </w:tc>
        <w:tc>
          <w:tcPr>
            <w:tcW w:w="274" w:type="pct"/>
            <w:tcBorders>
              <w:top w:val="single" w:sz="4" w:space="0" w:color="auto"/>
              <w:left w:val="single" w:sz="4" w:space="0" w:color="auto"/>
              <w:bottom w:val="single" w:sz="4" w:space="0" w:color="auto"/>
              <w:right w:val="single" w:sz="4" w:space="0" w:color="auto"/>
            </w:tcBorders>
          </w:tcPr>
          <w:p w14:paraId="1FC8ABA7" w14:textId="77777777" w:rsidR="00B27587" w:rsidRPr="00B27587" w:rsidRDefault="00314A6A" w:rsidP="00B27587">
            <w:pPr>
              <w:ind w:left="-47"/>
              <w:jc w:val="center"/>
              <w:rPr>
                <w:rFonts w:ascii="Liberation Serif" w:hAnsi="Liberation Serif" w:cs="Liberation Serif"/>
                <w:sz w:val="20"/>
                <w:szCs w:val="20"/>
              </w:rPr>
            </w:pPr>
            <w:r>
              <w:rPr>
                <w:rFonts w:ascii="Liberation Serif" w:hAnsi="Liberation Serif" w:cs="Liberation Serif"/>
                <w:sz w:val="20"/>
                <w:szCs w:val="20"/>
              </w:rPr>
              <w:t>15</w:t>
            </w:r>
          </w:p>
        </w:tc>
        <w:tc>
          <w:tcPr>
            <w:tcW w:w="312" w:type="pct"/>
            <w:tcBorders>
              <w:top w:val="single" w:sz="4" w:space="0" w:color="auto"/>
              <w:left w:val="single" w:sz="4" w:space="0" w:color="auto"/>
              <w:bottom w:val="single" w:sz="4" w:space="0" w:color="auto"/>
              <w:right w:val="single" w:sz="4" w:space="0" w:color="auto"/>
            </w:tcBorders>
          </w:tcPr>
          <w:p w14:paraId="706DE9DA" w14:textId="77777777"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16</w:t>
            </w:r>
          </w:p>
        </w:tc>
      </w:tr>
      <w:tr w:rsidR="00B27587" w:rsidRPr="00B27587" w14:paraId="274E1960" w14:textId="77777777" w:rsidTr="00B27587">
        <w:tc>
          <w:tcPr>
            <w:tcW w:w="204" w:type="pct"/>
            <w:tcBorders>
              <w:top w:val="single" w:sz="4" w:space="0" w:color="auto"/>
              <w:left w:val="single" w:sz="4" w:space="0" w:color="auto"/>
              <w:bottom w:val="single" w:sz="4" w:space="0" w:color="auto"/>
              <w:right w:val="single" w:sz="4" w:space="0" w:color="auto"/>
            </w:tcBorders>
          </w:tcPr>
          <w:p w14:paraId="0055999F" w14:textId="77777777" w:rsidR="00B27587" w:rsidRPr="00B27587" w:rsidRDefault="00314A6A" w:rsidP="00FA4AC0">
            <w:pPr>
              <w:rPr>
                <w:rFonts w:ascii="Liberation Serif" w:hAnsi="Liberation Serif" w:cs="Liberation Serif"/>
                <w:sz w:val="20"/>
                <w:szCs w:val="20"/>
              </w:rPr>
            </w:pPr>
            <w:r>
              <w:rPr>
                <w:rFonts w:ascii="Liberation Serif" w:hAnsi="Liberation Serif" w:cs="Liberation Serif"/>
                <w:sz w:val="20"/>
                <w:szCs w:val="20"/>
              </w:rPr>
              <w:t>1.</w:t>
            </w:r>
          </w:p>
        </w:tc>
        <w:tc>
          <w:tcPr>
            <w:tcW w:w="563" w:type="pct"/>
            <w:tcBorders>
              <w:top w:val="single" w:sz="4" w:space="0" w:color="auto"/>
              <w:left w:val="single" w:sz="4" w:space="0" w:color="auto"/>
              <w:bottom w:val="single" w:sz="4" w:space="0" w:color="auto"/>
              <w:right w:val="single" w:sz="4" w:space="0" w:color="auto"/>
            </w:tcBorders>
            <w:vAlign w:val="center"/>
            <w:hideMark/>
          </w:tcPr>
          <w:p w14:paraId="6EF31E68" w14:textId="77777777" w:rsidR="00B27587" w:rsidRPr="00B27587" w:rsidRDefault="00B27587" w:rsidP="00FA4AC0">
            <w:pPr>
              <w:rPr>
                <w:rFonts w:ascii="Liberation Serif" w:hAnsi="Liberation Serif" w:cs="Liberation Serif"/>
                <w:sz w:val="20"/>
                <w:szCs w:val="20"/>
              </w:rPr>
            </w:pPr>
            <w:r w:rsidRPr="00B27587">
              <w:rPr>
                <w:rFonts w:ascii="Liberation Serif" w:hAnsi="Liberation Serif" w:cs="Liberation Serif"/>
                <w:sz w:val="20"/>
                <w:szCs w:val="20"/>
              </w:rPr>
              <w:t>Число организаций, единиц</w:t>
            </w:r>
          </w:p>
        </w:tc>
        <w:tc>
          <w:tcPr>
            <w:tcW w:w="296" w:type="pct"/>
            <w:tcBorders>
              <w:top w:val="single" w:sz="4" w:space="0" w:color="auto"/>
              <w:left w:val="single" w:sz="4" w:space="0" w:color="auto"/>
              <w:bottom w:val="single" w:sz="4" w:space="0" w:color="auto"/>
              <w:right w:val="single" w:sz="4" w:space="0" w:color="auto"/>
            </w:tcBorders>
            <w:hideMark/>
          </w:tcPr>
          <w:p w14:paraId="7FE27E14"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w:t>
            </w:r>
          </w:p>
        </w:tc>
        <w:tc>
          <w:tcPr>
            <w:tcW w:w="307" w:type="pct"/>
            <w:tcBorders>
              <w:top w:val="single" w:sz="4" w:space="0" w:color="auto"/>
              <w:left w:val="single" w:sz="4" w:space="0" w:color="auto"/>
              <w:bottom w:val="single" w:sz="4" w:space="0" w:color="auto"/>
              <w:right w:val="single" w:sz="4" w:space="0" w:color="auto"/>
            </w:tcBorders>
            <w:hideMark/>
          </w:tcPr>
          <w:p w14:paraId="2F0BCF0F"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w:t>
            </w:r>
          </w:p>
        </w:tc>
        <w:tc>
          <w:tcPr>
            <w:tcW w:w="306" w:type="pct"/>
            <w:tcBorders>
              <w:top w:val="single" w:sz="4" w:space="0" w:color="auto"/>
              <w:left w:val="single" w:sz="4" w:space="0" w:color="auto"/>
              <w:bottom w:val="single" w:sz="4" w:space="0" w:color="auto"/>
              <w:right w:val="single" w:sz="4" w:space="0" w:color="auto"/>
            </w:tcBorders>
            <w:hideMark/>
          </w:tcPr>
          <w:p w14:paraId="73134DC9"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w:t>
            </w:r>
          </w:p>
        </w:tc>
        <w:tc>
          <w:tcPr>
            <w:tcW w:w="306" w:type="pct"/>
            <w:tcBorders>
              <w:top w:val="single" w:sz="4" w:space="0" w:color="auto"/>
              <w:left w:val="single" w:sz="4" w:space="0" w:color="auto"/>
              <w:bottom w:val="single" w:sz="4" w:space="0" w:color="auto"/>
              <w:right w:val="single" w:sz="4" w:space="0" w:color="auto"/>
            </w:tcBorders>
            <w:hideMark/>
          </w:tcPr>
          <w:p w14:paraId="469C01F8"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6A045AF0"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1" w:type="pct"/>
            <w:tcBorders>
              <w:top w:val="single" w:sz="4" w:space="0" w:color="auto"/>
              <w:left w:val="single" w:sz="4" w:space="0" w:color="auto"/>
              <w:bottom w:val="single" w:sz="4" w:space="0" w:color="auto"/>
              <w:right w:val="single" w:sz="4" w:space="0" w:color="auto"/>
            </w:tcBorders>
          </w:tcPr>
          <w:p w14:paraId="44218CD8"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6" w:type="pct"/>
            <w:tcBorders>
              <w:top w:val="single" w:sz="4" w:space="0" w:color="auto"/>
              <w:left w:val="single" w:sz="4" w:space="0" w:color="auto"/>
              <w:bottom w:val="single" w:sz="4" w:space="0" w:color="auto"/>
              <w:right w:val="single" w:sz="4" w:space="0" w:color="auto"/>
            </w:tcBorders>
          </w:tcPr>
          <w:p w14:paraId="56250446"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6" w:type="pct"/>
            <w:tcBorders>
              <w:top w:val="single" w:sz="4" w:space="0" w:color="auto"/>
              <w:left w:val="single" w:sz="4" w:space="0" w:color="auto"/>
              <w:bottom w:val="single" w:sz="4" w:space="0" w:color="auto"/>
              <w:right w:val="single" w:sz="4" w:space="0" w:color="auto"/>
            </w:tcBorders>
          </w:tcPr>
          <w:p w14:paraId="6521C80B"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5" w:type="pct"/>
            <w:tcBorders>
              <w:top w:val="single" w:sz="4" w:space="0" w:color="auto"/>
              <w:left w:val="single" w:sz="4" w:space="0" w:color="auto"/>
              <w:bottom w:val="single" w:sz="4" w:space="0" w:color="auto"/>
              <w:right w:val="single" w:sz="4" w:space="0" w:color="auto"/>
            </w:tcBorders>
          </w:tcPr>
          <w:p w14:paraId="5C044D4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2" w:type="pct"/>
            <w:tcBorders>
              <w:top w:val="single" w:sz="4" w:space="0" w:color="auto"/>
              <w:left w:val="single" w:sz="4" w:space="0" w:color="auto"/>
              <w:bottom w:val="single" w:sz="4" w:space="0" w:color="auto"/>
              <w:right w:val="single" w:sz="4" w:space="0" w:color="auto"/>
            </w:tcBorders>
          </w:tcPr>
          <w:p w14:paraId="2C164DC1"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2" w:type="pct"/>
            <w:tcBorders>
              <w:top w:val="single" w:sz="4" w:space="0" w:color="auto"/>
              <w:left w:val="single" w:sz="4" w:space="0" w:color="auto"/>
              <w:bottom w:val="single" w:sz="4" w:space="0" w:color="auto"/>
              <w:right w:val="single" w:sz="4" w:space="0" w:color="auto"/>
            </w:tcBorders>
          </w:tcPr>
          <w:p w14:paraId="6EB1A33A"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4" w:type="pct"/>
            <w:tcBorders>
              <w:top w:val="single" w:sz="4" w:space="0" w:color="auto"/>
              <w:left w:val="single" w:sz="4" w:space="0" w:color="auto"/>
              <w:bottom w:val="single" w:sz="4" w:space="0" w:color="auto"/>
              <w:right w:val="single" w:sz="4" w:space="0" w:color="auto"/>
            </w:tcBorders>
          </w:tcPr>
          <w:p w14:paraId="2FCFD82A"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274" w:type="pct"/>
            <w:tcBorders>
              <w:top w:val="single" w:sz="4" w:space="0" w:color="auto"/>
              <w:left w:val="single" w:sz="4" w:space="0" w:color="auto"/>
              <w:bottom w:val="single" w:sz="4" w:space="0" w:color="auto"/>
              <w:right w:val="single" w:sz="4" w:space="0" w:color="auto"/>
            </w:tcBorders>
          </w:tcPr>
          <w:p w14:paraId="53A492E8"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12" w:type="pct"/>
            <w:tcBorders>
              <w:top w:val="single" w:sz="4" w:space="0" w:color="auto"/>
              <w:left w:val="single" w:sz="4" w:space="0" w:color="auto"/>
              <w:bottom w:val="single" w:sz="4" w:space="0" w:color="auto"/>
              <w:right w:val="single" w:sz="4" w:space="0" w:color="auto"/>
            </w:tcBorders>
          </w:tcPr>
          <w:p w14:paraId="6BA4AB57"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r>
      <w:tr w:rsidR="00B27587" w:rsidRPr="00B27587" w14:paraId="7EB8D49B" w14:textId="77777777" w:rsidTr="00B27587">
        <w:tc>
          <w:tcPr>
            <w:tcW w:w="204" w:type="pct"/>
            <w:tcBorders>
              <w:top w:val="single" w:sz="4" w:space="0" w:color="auto"/>
              <w:left w:val="single" w:sz="4" w:space="0" w:color="auto"/>
              <w:bottom w:val="single" w:sz="4" w:space="0" w:color="auto"/>
              <w:right w:val="single" w:sz="4" w:space="0" w:color="auto"/>
            </w:tcBorders>
          </w:tcPr>
          <w:p w14:paraId="7A303995" w14:textId="77777777" w:rsidR="00B27587" w:rsidRPr="00B27587" w:rsidRDefault="00314A6A" w:rsidP="00FA4AC0">
            <w:pPr>
              <w:rPr>
                <w:rFonts w:ascii="Liberation Serif" w:hAnsi="Liberation Serif" w:cs="Liberation Serif"/>
                <w:sz w:val="20"/>
                <w:szCs w:val="20"/>
              </w:rPr>
            </w:pPr>
            <w:r>
              <w:rPr>
                <w:rFonts w:ascii="Liberation Serif" w:hAnsi="Liberation Serif" w:cs="Liberation Serif"/>
                <w:sz w:val="20"/>
                <w:szCs w:val="20"/>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71E14CC" w14:textId="77777777" w:rsidR="00B27587" w:rsidRPr="00B27587" w:rsidRDefault="00B27587" w:rsidP="00FA4AC0">
            <w:pPr>
              <w:rPr>
                <w:rFonts w:ascii="Liberation Serif" w:hAnsi="Liberation Serif" w:cs="Liberation Serif"/>
                <w:sz w:val="20"/>
                <w:szCs w:val="20"/>
              </w:rPr>
            </w:pPr>
            <w:r w:rsidRPr="00B27587">
              <w:rPr>
                <w:rFonts w:ascii="Liberation Serif" w:hAnsi="Liberation Serif" w:cs="Liberation Serif"/>
                <w:sz w:val="20"/>
                <w:szCs w:val="20"/>
              </w:rPr>
              <w:t>Численность детей, занимающихся в объединениях, человек</w:t>
            </w:r>
          </w:p>
        </w:tc>
        <w:tc>
          <w:tcPr>
            <w:tcW w:w="296" w:type="pct"/>
            <w:tcBorders>
              <w:top w:val="single" w:sz="4" w:space="0" w:color="auto"/>
              <w:left w:val="single" w:sz="4" w:space="0" w:color="auto"/>
              <w:bottom w:val="single" w:sz="4" w:space="0" w:color="auto"/>
              <w:right w:val="single" w:sz="4" w:space="0" w:color="auto"/>
            </w:tcBorders>
            <w:hideMark/>
          </w:tcPr>
          <w:p w14:paraId="48109FC4"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3 954</w:t>
            </w:r>
          </w:p>
        </w:tc>
        <w:tc>
          <w:tcPr>
            <w:tcW w:w="307" w:type="pct"/>
            <w:tcBorders>
              <w:top w:val="single" w:sz="4" w:space="0" w:color="auto"/>
              <w:left w:val="single" w:sz="4" w:space="0" w:color="auto"/>
              <w:bottom w:val="single" w:sz="4" w:space="0" w:color="auto"/>
              <w:right w:val="single" w:sz="4" w:space="0" w:color="auto"/>
            </w:tcBorders>
            <w:hideMark/>
          </w:tcPr>
          <w:p w14:paraId="40CDEAE2"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3 976</w:t>
            </w:r>
          </w:p>
        </w:tc>
        <w:tc>
          <w:tcPr>
            <w:tcW w:w="306" w:type="pct"/>
            <w:tcBorders>
              <w:top w:val="single" w:sz="4" w:space="0" w:color="auto"/>
              <w:left w:val="single" w:sz="4" w:space="0" w:color="auto"/>
              <w:bottom w:val="single" w:sz="4" w:space="0" w:color="auto"/>
              <w:right w:val="single" w:sz="4" w:space="0" w:color="auto"/>
            </w:tcBorders>
            <w:hideMark/>
          </w:tcPr>
          <w:p w14:paraId="36B8C149"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4 022</w:t>
            </w:r>
          </w:p>
        </w:tc>
        <w:tc>
          <w:tcPr>
            <w:tcW w:w="306" w:type="pct"/>
            <w:tcBorders>
              <w:top w:val="single" w:sz="4" w:space="0" w:color="auto"/>
              <w:left w:val="single" w:sz="4" w:space="0" w:color="auto"/>
              <w:bottom w:val="single" w:sz="4" w:space="0" w:color="auto"/>
              <w:right w:val="single" w:sz="4" w:space="0" w:color="auto"/>
            </w:tcBorders>
            <w:hideMark/>
          </w:tcPr>
          <w:p w14:paraId="68DBD78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4 000</w:t>
            </w:r>
          </w:p>
        </w:tc>
        <w:tc>
          <w:tcPr>
            <w:tcW w:w="306" w:type="pct"/>
            <w:tcBorders>
              <w:top w:val="single" w:sz="4" w:space="0" w:color="auto"/>
              <w:left w:val="single" w:sz="4" w:space="0" w:color="auto"/>
              <w:bottom w:val="single" w:sz="4" w:space="0" w:color="auto"/>
              <w:right w:val="single" w:sz="4" w:space="0" w:color="auto"/>
            </w:tcBorders>
          </w:tcPr>
          <w:p w14:paraId="54E90161"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4242</w:t>
            </w:r>
          </w:p>
        </w:tc>
        <w:tc>
          <w:tcPr>
            <w:tcW w:w="301" w:type="pct"/>
            <w:tcBorders>
              <w:top w:val="single" w:sz="4" w:space="0" w:color="auto"/>
              <w:left w:val="single" w:sz="4" w:space="0" w:color="auto"/>
              <w:bottom w:val="single" w:sz="4" w:space="0" w:color="auto"/>
              <w:right w:val="single" w:sz="4" w:space="0" w:color="auto"/>
            </w:tcBorders>
          </w:tcPr>
          <w:p w14:paraId="09E6D92F"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4229</w:t>
            </w:r>
          </w:p>
        </w:tc>
        <w:tc>
          <w:tcPr>
            <w:tcW w:w="306" w:type="pct"/>
            <w:tcBorders>
              <w:top w:val="single" w:sz="4" w:space="0" w:color="auto"/>
              <w:left w:val="single" w:sz="4" w:space="0" w:color="auto"/>
              <w:bottom w:val="single" w:sz="4" w:space="0" w:color="auto"/>
              <w:right w:val="single" w:sz="4" w:space="0" w:color="auto"/>
            </w:tcBorders>
          </w:tcPr>
          <w:p w14:paraId="7826859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4132</w:t>
            </w:r>
          </w:p>
        </w:tc>
        <w:tc>
          <w:tcPr>
            <w:tcW w:w="306" w:type="pct"/>
            <w:tcBorders>
              <w:top w:val="single" w:sz="4" w:space="0" w:color="auto"/>
              <w:left w:val="single" w:sz="4" w:space="0" w:color="auto"/>
              <w:bottom w:val="single" w:sz="4" w:space="0" w:color="auto"/>
              <w:right w:val="single" w:sz="4" w:space="0" w:color="auto"/>
            </w:tcBorders>
          </w:tcPr>
          <w:p w14:paraId="78E0B1F2"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5886</w:t>
            </w:r>
          </w:p>
        </w:tc>
        <w:tc>
          <w:tcPr>
            <w:tcW w:w="305" w:type="pct"/>
            <w:tcBorders>
              <w:top w:val="single" w:sz="4" w:space="0" w:color="auto"/>
              <w:left w:val="single" w:sz="4" w:space="0" w:color="auto"/>
              <w:bottom w:val="single" w:sz="4" w:space="0" w:color="auto"/>
              <w:right w:val="single" w:sz="4" w:space="0" w:color="auto"/>
            </w:tcBorders>
          </w:tcPr>
          <w:p w14:paraId="5F178FEA"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5886</w:t>
            </w:r>
          </w:p>
        </w:tc>
        <w:tc>
          <w:tcPr>
            <w:tcW w:w="302" w:type="pct"/>
            <w:tcBorders>
              <w:top w:val="single" w:sz="4" w:space="0" w:color="auto"/>
              <w:left w:val="single" w:sz="4" w:space="0" w:color="auto"/>
              <w:bottom w:val="single" w:sz="4" w:space="0" w:color="auto"/>
              <w:right w:val="single" w:sz="4" w:space="0" w:color="auto"/>
            </w:tcBorders>
          </w:tcPr>
          <w:p w14:paraId="25F8FFB7"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6152</w:t>
            </w:r>
          </w:p>
        </w:tc>
        <w:tc>
          <w:tcPr>
            <w:tcW w:w="302" w:type="pct"/>
            <w:tcBorders>
              <w:top w:val="single" w:sz="4" w:space="0" w:color="auto"/>
              <w:left w:val="single" w:sz="4" w:space="0" w:color="auto"/>
              <w:bottom w:val="single" w:sz="4" w:space="0" w:color="auto"/>
              <w:right w:val="single" w:sz="4" w:space="0" w:color="auto"/>
            </w:tcBorders>
          </w:tcPr>
          <w:p w14:paraId="5C76E50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6348</w:t>
            </w:r>
          </w:p>
        </w:tc>
        <w:tc>
          <w:tcPr>
            <w:tcW w:w="304" w:type="pct"/>
            <w:tcBorders>
              <w:top w:val="single" w:sz="4" w:space="0" w:color="auto"/>
              <w:left w:val="single" w:sz="4" w:space="0" w:color="auto"/>
              <w:bottom w:val="single" w:sz="4" w:space="0" w:color="auto"/>
              <w:right w:val="single" w:sz="4" w:space="0" w:color="auto"/>
            </w:tcBorders>
          </w:tcPr>
          <w:p w14:paraId="583DE7D5"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5233</w:t>
            </w:r>
          </w:p>
        </w:tc>
        <w:tc>
          <w:tcPr>
            <w:tcW w:w="274" w:type="pct"/>
            <w:tcBorders>
              <w:top w:val="single" w:sz="4" w:space="0" w:color="auto"/>
              <w:left w:val="single" w:sz="4" w:space="0" w:color="auto"/>
              <w:bottom w:val="single" w:sz="4" w:space="0" w:color="auto"/>
              <w:right w:val="single" w:sz="4" w:space="0" w:color="auto"/>
            </w:tcBorders>
          </w:tcPr>
          <w:p w14:paraId="59F3B47D"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5146</w:t>
            </w:r>
          </w:p>
        </w:tc>
        <w:tc>
          <w:tcPr>
            <w:tcW w:w="312" w:type="pct"/>
            <w:tcBorders>
              <w:top w:val="single" w:sz="4" w:space="0" w:color="auto"/>
              <w:left w:val="single" w:sz="4" w:space="0" w:color="auto"/>
              <w:bottom w:val="single" w:sz="4" w:space="0" w:color="auto"/>
              <w:right w:val="single" w:sz="4" w:space="0" w:color="auto"/>
            </w:tcBorders>
          </w:tcPr>
          <w:p w14:paraId="755FFEA4"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4201</w:t>
            </w:r>
          </w:p>
        </w:tc>
      </w:tr>
      <w:tr w:rsidR="00B27587" w:rsidRPr="00B27587" w14:paraId="2E4E5E66" w14:textId="77777777" w:rsidTr="00B27587">
        <w:tc>
          <w:tcPr>
            <w:tcW w:w="204" w:type="pct"/>
            <w:tcBorders>
              <w:top w:val="single" w:sz="4" w:space="0" w:color="auto"/>
              <w:left w:val="single" w:sz="4" w:space="0" w:color="auto"/>
              <w:bottom w:val="single" w:sz="4" w:space="0" w:color="auto"/>
              <w:right w:val="single" w:sz="4" w:space="0" w:color="auto"/>
            </w:tcBorders>
          </w:tcPr>
          <w:p w14:paraId="13C14868" w14:textId="77777777" w:rsidR="00B27587" w:rsidRPr="00B27587" w:rsidRDefault="00314A6A" w:rsidP="00FA4AC0">
            <w:pPr>
              <w:rPr>
                <w:rFonts w:ascii="Liberation Serif" w:hAnsi="Liberation Serif" w:cs="Liberation Serif"/>
                <w:sz w:val="20"/>
                <w:szCs w:val="20"/>
              </w:rPr>
            </w:pPr>
            <w:r>
              <w:rPr>
                <w:rFonts w:ascii="Liberation Serif" w:hAnsi="Liberation Serif" w:cs="Liberation Serif"/>
                <w:sz w:val="20"/>
                <w:szCs w:val="20"/>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79036843" w14:textId="77777777" w:rsidR="00B27587" w:rsidRPr="00B27587" w:rsidRDefault="00B27587" w:rsidP="00FA4AC0">
            <w:pPr>
              <w:rPr>
                <w:rFonts w:ascii="Liberation Serif" w:hAnsi="Liberation Serif" w:cs="Liberation Serif"/>
                <w:sz w:val="20"/>
                <w:szCs w:val="20"/>
              </w:rPr>
            </w:pPr>
            <w:r w:rsidRPr="00B27587">
              <w:rPr>
                <w:rFonts w:ascii="Liberation Serif" w:hAnsi="Liberation Serif" w:cs="Liberation Serif"/>
                <w:sz w:val="20"/>
                <w:szCs w:val="20"/>
              </w:rPr>
              <w:t xml:space="preserve">Удельный вес детей, охваченных </w:t>
            </w:r>
            <w:r w:rsidRPr="00B27587">
              <w:rPr>
                <w:rFonts w:ascii="Liberation Serif" w:hAnsi="Liberation Serif" w:cs="Liberation Serif"/>
                <w:sz w:val="20"/>
                <w:szCs w:val="20"/>
              </w:rPr>
              <w:lastRenderedPageBreak/>
              <w:t>системой дополнительного образования, процентов</w:t>
            </w:r>
          </w:p>
        </w:tc>
        <w:tc>
          <w:tcPr>
            <w:tcW w:w="296" w:type="pct"/>
            <w:tcBorders>
              <w:top w:val="single" w:sz="4" w:space="0" w:color="auto"/>
              <w:left w:val="single" w:sz="4" w:space="0" w:color="auto"/>
              <w:bottom w:val="single" w:sz="4" w:space="0" w:color="auto"/>
              <w:right w:val="single" w:sz="4" w:space="0" w:color="auto"/>
            </w:tcBorders>
            <w:hideMark/>
          </w:tcPr>
          <w:p w14:paraId="12C3D22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lastRenderedPageBreak/>
              <w:t>91,94</w:t>
            </w:r>
          </w:p>
        </w:tc>
        <w:tc>
          <w:tcPr>
            <w:tcW w:w="307" w:type="pct"/>
            <w:tcBorders>
              <w:top w:val="single" w:sz="4" w:space="0" w:color="auto"/>
              <w:left w:val="single" w:sz="4" w:space="0" w:color="auto"/>
              <w:bottom w:val="single" w:sz="4" w:space="0" w:color="auto"/>
              <w:right w:val="single" w:sz="4" w:space="0" w:color="auto"/>
            </w:tcBorders>
            <w:hideMark/>
          </w:tcPr>
          <w:p w14:paraId="7D6290F6"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92,3</w:t>
            </w:r>
          </w:p>
        </w:tc>
        <w:tc>
          <w:tcPr>
            <w:tcW w:w="306" w:type="pct"/>
            <w:tcBorders>
              <w:top w:val="single" w:sz="4" w:space="0" w:color="auto"/>
              <w:left w:val="single" w:sz="4" w:space="0" w:color="auto"/>
              <w:bottom w:val="single" w:sz="4" w:space="0" w:color="auto"/>
              <w:right w:val="single" w:sz="4" w:space="0" w:color="auto"/>
            </w:tcBorders>
            <w:hideMark/>
          </w:tcPr>
          <w:p w14:paraId="4960294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92,7</w:t>
            </w:r>
          </w:p>
        </w:tc>
        <w:tc>
          <w:tcPr>
            <w:tcW w:w="306" w:type="pct"/>
            <w:tcBorders>
              <w:top w:val="single" w:sz="4" w:space="0" w:color="auto"/>
              <w:left w:val="single" w:sz="4" w:space="0" w:color="auto"/>
              <w:bottom w:val="single" w:sz="4" w:space="0" w:color="auto"/>
              <w:right w:val="single" w:sz="4" w:space="0" w:color="auto"/>
            </w:tcBorders>
            <w:hideMark/>
          </w:tcPr>
          <w:p w14:paraId="091D333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93,0</w:t>
            </w:r>
          </w:p>
        </w:tc>
        <w:tc>
          <w:tcPr>
            <w:tcW w:w="306" w:type="pct"/>
            <w:tcBorders>
              <w:top w:val="single" w:sz="4" w:space="0" w:color="auto"/>
              <w:left w:val="single" w:sz="4" w:space="0" w:color="auto"/>
              <w:bottom w:val="single" w:sz="4" w:space="0" w:color="auto"/>
              <w:right w:val="single" w:sz="4" w:space="0" w:color="auto"/>
            </w:tcBorders>
          </w:tcPr>
          <w:p w14:paraId="40434A7B"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91</w:t>
            </w:r>
          </w:p>
        </w:tc>
        <w:tc>
          <w:tcPr>
            <w:tcW w:w="301" w:type="pct"/>
            <w:tcBorders>
              <w:top w:val="single" w:sz="4" w:space="0" w:color="auto"/>
              <w:left w:val="single" w:sz="4" w:space="0" w:color="auto"/>
              <w:bottom w:val="single" w:sz="4" w:space="0" w:color="auto"/>
              <w:right w:val="single" w:sz="4" w:space="0" w:color="auto"/>
            </w:tcBorders>
          </w:tcPr>
          <w:p w14:paraId="708D27AC"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89</w:t>
            </w:r>
          </w:p>
        </w:tc>
        <w:tc>
          <w:tcPr>
            <w:tcW w:w="306" w:type="pct"/>
            <w:tcBorders>
              <w:top w:val="single" w:sz="4" w:space="0" w:color="auto"/>
              <w:left w:val="single" w:sz="4" w:space="0" w:color="auto"/>
              <w:bottom w:val="single" w:sz="4" w:space="0" w:color="auto"/>
              <w:right w:val="single" w:sz="4" w:space="0" w:color="auto"/>
            </w:tcBorders>
          </w:tcPr>
          <w:p w14:paraId="7237ED43"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86</w:t>
            </w:r>
          </w:p>
        </w:tc>
        <w:tc>
          <w:tcPr>
            <w:tcW w:w="306" w:type="pct"/>
            <w:tcBorders>
              <w:top w:val="single" w:sz="4" w:space="0" w:color="auto"/>
              <w:left w:val="single" w:sz="4" w:space="0" w:color="auto"/>
              <w:bottom w:val="single" w:sz="4" w:space="0" w:color="auto"/>
              <w:right w:val="single" w:sz="4" w:space="0" w:color="auto"/>
            </w:tcBorders>
          </w:tcPr>
          <w:p w14:paraId="6696263D"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80</w:t>
            </w:r>
          </w:p>
        </w:tc>
        <w:tc>
          <w:tcPr>
            <w:tcW w:w="305" w:type="pct"/>
            <w:tcBorders>
              <w:top w:val="single" w:sz="4" w:space="0" w:color="auto"/>
              <w:left w:val="single" w:sz="4" w:space="0" w:color="auto"/>
              <w:bottom w:val="single" w:sz="4" w:space="0" w:color="auto"/>
              <w:right w:val="single" w:sz="4" w:space="0" w:color="auto"/>
            </w:tcBorders>
          </w:tcPr>
          <w:p w14:paraId="2945D897"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70,7</w:t>
            </w:r>
          </w:p>
        </w:tc>
        <w:tc>
          <w:tcPr>
            <w:tcW w:w="302" w:type="pct"/>
            <w:tcBorders>
              <w:top w:val="single" w:sz="4" w:space="0" w:color="auto"/>
              <w:left w:val="single" w:sz="4" w:space="0" w:color="auto"/>
              <w:bottom w:val="single" w:sz="4" w:space="0" w:color="auto"/>
              <w:right w:val="single" w:sz="4" w:space="0" w:color="auto"/>
            </w:tcBorders>
          </w:tcPr>
          <w:p w14:paraId="7792D7F1"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73,3</w:t>
            </w:r>
          </w:p>
        </w:tc>
        <w:tc>
          <w:tcPr>
            <w:tcW w:w="302" w:type="pct"/>
            <w:tcBorders>
              <w:top w:val="single" w:sz="4" w:space="0" w:color="auto"/>
              <w:left w:val="single" w:sz="4" w:space="0" w:color="auto"/>
              <w:bottom w:val="single" w:sz="4" w:space="0" w:color="auto"/>
              <w:right w:val="single" w:sz="4" w:space="0" w:color="auto"/>
            </w:tcBorders>
          </w:tcPr>
          <w:p w14:paraId="57733681"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66,6</w:t>
            </w:r>
          </w:p>
        </w:tc>
        <w:tc>
          <w:tcPr>
            <w:tcW w:w="304" w:type="pct"/>
            <w:tcBorders>
              <w:top w:val="single" w:sz="4" w:space="0" w:color="auto"/>
              <w:left w:val="single" w:sz="4" w:space="0" w:color="auto"/>
              <w:bottom w:val="single" w:sz="4" w:space="0" w:color="auto"/>
              <w:right w:val="single" w:sz="4" w:space="0" w:color="auto"/>
            </w:tcBorders>
          </w:tcPr>
          <w:p w14:paraId="79FED9BD"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81,3</w:t>
            </w:r>
          </w:p>
        </w:tc>
        <w:tc>
          <w:tcPr>
            <w:tcW w:w="274" w:type="pct"/>
            <w:tcBorders>
              <w:top w:val="single" w:sz="4" w:space="0" w:color="auto"/>
              <w:left w:val="single" w:sz="4" w:space="0" w:color="auto"/>
              <w:bottom w:val="single" w:sz="4" w:space="0" w:color="auto"/>
              <w:right w:val="single" w:sz="4" w:space="0" w:color="auto"/>
            </w:tcBorders>
          </w:tcPr>
          <w:p w14:paraId="40F4108F"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80</w:t>
            </w:r>
          </w:p>
        </w:tc>
        <w:tc>
          <w:tcPr>
            <w:tcW w:w="312" w:type="pct"/>
            <w:tcBorders>
              <w:top w:val="single" w:sz="4" w:space="0" w:color="auto"/>
              <w:left w:val="single" w:sz="4" w:space="0" w:color="auto"/>
              <w:bottom w:val="single" w:sz="4" w:space="0" w:color="auto"/>
              <w:right w:val="single" w:sz="4" w:space="0" w:color="auto"/>
            </w:tcBorders>
          </w:tcPr>
          <w:p w14:paraId="6E2C232D" w14:textId="77777777"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92</w:t>
            </w:r>
          </w:p>
        </w:tc>
      </w:tr>
    </w:tbl>
    <w:p w14:paraId="0F883C02" w14:textId="77777777" w:rsidR="00567A40" w:rsidRPr="00AB3A5F" w:rsidRDefault="00567A40" w:rsidP="00567A40">
      <w:pPr>
        <w:ind w:firstLine="709"/>
        <w:jc w:val="both"/>
        <w:rPr>
          <w:rFonts w:ascii="Liberation Serif" w:hAnsi="Liberation Serif" w:cs="Liberation Serif"/>
        </w:rPr>
      </w:pPr>
    </w:p>
    <w:p w14:paraId="7872E11B" w14:textId="77777777" w:rsidR="00567A40" w:rsidRPr="00AB3A5F" w:rsidRDefault="00567A40" w:rsidP="00567A40">
      <w:pPr>
        <w:ind w:firstLine="709"/>
        <w:jc w:val="both"/>
        <w:rPr>
          <w:rFonts w:ascii="Liberation Serif" w:hAnsi="Liberation Serif" w:cs="Liberation Serif"/>
        </w:rPr>
      </w:pPr>
      <w:r w:rsidRPr="00AB3A5F">
        <w:rPr>
          <w:rFonts w:ascii="Liberation Serif" w:hAnsi="Liberation Serif" w:cs="Liberation Serif"/>
        </w:rPr>
        <w:t>По территориальному принципу организации дополнительного образования распределяются следующим образом: в городе – 2 организации, в сельской местности – 2 организации. Все учреждения дополнительного образования являются казенными.</w:t>
      </w:r>
    </w:p>
    <w:p w14:paraId="6A32B47A" w14:textId="77777777" w:rsidR="00567A40" w:rsidRPr="00AB3A5F" w:rsidRDefault="00567A40" w:rsidP="00567A40">
      <w:pPr>
        <w:ind w:firstLine="709"/>
        <w:jc w:val="both"/>
        <w:rPr>
          <w:rFonts w:ascii="Liberation Serif" w:hAnsi="Liberation Serif" w:cs="Liberation Serif"/>
          <w:spacing w:val="-2"/>
        </w:rPr>
      </w:pPr>
      <w:r w:rsidRPr="00AB3A5F">
        <w:rPr>
          <w:rFonts w:ascii="Liberation Serif" w:hAnsi="Liberation Serif" w:cs="Liberation Serif"/>
          <w:spacing w:val="-2"/>
        </w:rPr>
        <w:t>В связи с р</w:t>
      </w:r>
      <w:r>
        <w:rPr>
          <w:rFonts w:ascii="Liberation Serif" w:hAnsi="Liberation Serif" w:cs="Liberation Serif"/>
          <w:spacing w:val="-2"/>
        </w:rPr>
        <w:t xml:space="preserve">еорганизацией, по состоянию на </w:t>
      </w:r>
      <w:r w:rsidRPr="00AB3A5F">
        <w:rPr>
          <w:rFonts w:ascii="Liberation Serif" w:hAnsi="Liberation Serif" w:cs="Liberation Serif"/>
          <w:spacing w:val="-2"/>
        </w:rPr>
        <w:t>1 января 2018 года число учреждений дополнительного образования сократилось до 2-х (1 учреждение – в городе, 1 учреждение – в сельской местности). Числ</w:t>
      </w:r>
      <w:r w:rsidR="008E2980">
        <w:rPr>
          <w:rFonts w:ascii="Liberation Serif" w:hAnsi="Liberation Serif" w:cs="Liberation Serif"/>
          <w:spacing w:val="-2"/>
        </w:rPr>
        <w:t>енность детей, занимающихся в 2 учреждениях</w:t>
      </w:r>
      <w:r w:rsidRPr="00AB3A5F">
        <w:rPr>
          <w:rFonts w:ascii="Liberation Serif" w:hAnsi="Liberation Serif" w:cs="Liberation Serif"/>
          <w:spacing w:val="-2"/>
        </w:rPr>
        <w:t xml:space="preserve"> дополнительного образования, подведомственных Управлению образования Кушвинского городского округа, составляет 2066 человек.</w:t>
      </w:r>
    </w:p>
    <w:p w14:paraId="3642AD46" w14:textId="77777777" w:rsidR="00567A40" w:rsidRPr="00AB3A5F" w:rsidRDefault="00567A40" w:rsidP="00567A40">
      <w:pPr>
        <w:ind w:firstLine="709"/>
        <w:jc w:val="both"/>
        <w:rPr>
          <w:rFonts w:ascii="Liberation Serif" w:hAnsi="Liberation Serif" w:cs="Liberation Serif"/>
          <w:color w:val="FF0000"/>
          <w:spacing w:val="-2"/>
        </w:rPr>
      </w:pPr>
      <w:r w:rsidRPr="00AB3A5F">
        <w:rPr>
          <w:rFonts w:ascii="Liberation Serif" w:hAnsi="Liberation Serif" w:cs="Liberation Serif"/>
          <w:spacing w:val="-2"/>
        </w:rPr>
        <w:t>Самыми массовыми направлениями в системе дополнительного образования детей по-прежнему остаются художественное творчество и спорт. В</w:t>
      </w:r>
      <w:r w:rsidRPr="00AB3A5F">
        <w:rPr>
          <w:rFonts w:ascii="Liberation Serif" w:hAnsi="Liberation Serif" w:cs="Liberation Serif"/>
          <w:color w:val="FF0000"/>
          <w:spacing w:val="-2"/>
        </w:rPr>
        <w:t xml:space="preserve"> </w:t>
      </w:r>
      <w:r w:rsidRPr="00AB3A5F">
        <w:rPr>
          <w:rFonts w:ascii="Liberation Serif" w:hAnsi="Liberation Serif" w:cs="Liberation Serif"/>
          <w:spacing w:val="-2"/>
        </w:rPr>
        <w:t>спортивных и художественных секциях занимается более 2,5 тыс.</w:t>
      </w:r>
      <w:r w:rsidRPr="00AB3A5F">
        <w:rPr>
          <w:rFonts w:ascii="Liberation Serif" w:hAnsi="Liberation Serif" w:cs="Liberation Serif"/>
        </w:rPr>
        <w:t xml:space="preserve"> </w:t>
      </w:r>
      <w:r w:rsidRPr="00AB3A5F">
        <w:rPr>
          <w:rFonts w:ascii="Liberation Serif" w:hAnsi="Liberation Serif" w:cs="Liberation Serif"/>
          <w:spacing w:val="-2"/>
        </w:rPr>
        <w:t xml:space="preserve">детей. </w:t>
      </w:r>
    </w:p>
    <w:p w14:paraId="36FE210F" w14:textId="77777777" w:rsidR="00567A40" w:rsidRPr="00AB3A5F" w:rsidRDefault="00567A40" w:rsidP="00567A40">
      <w:pPr>
        <w:ind w:firstLine="709"/>
        <w:jc w:val="both"/>
        <w:rPr>
          <w:rFonts w:ascii="Liberation Serif" w:hAnsi="Liberation Serif" w:cs="Liberation Serif"/>
        </w:rPr>
      </w:pPr>
      <w:r w:rsidRPr="00AB3A5F">
        <w:rPr>
          <w:rFonts w:ascii="Liberation Serif" w:hAnsi="Liberation Serif" w:cs="Liberation Serif"/>
        </w:rPr>
        <w:t>В образовательных организациях городского округа накоплен опыт создания и реализации различных систем и моделей дополнительного образования.</w:t>
      </w:r>
    </w:p>
    <w:p w14:paraId="4E4712FE" w14:textId="77777777" w:rsidR="00567A40" w:rsidRPr="00AB3A5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b/>
        </w:rPr>
        <w:tab/>
      </w:r>
      <w:r w:rsidRPr="00AB3A5F">
        <w:rPr>
          <w:rFonts w:ascii="Liberation Serif" w:hAnsi="Liberation Serif" w:cs="Liberation Serif"/>
        </w:rPr>
        <w:t xml:space="preserve">В целях реализации Концепции общенациональной системы выявления и развития молодых талантов, утвержденной Президентом Российской Федерации </w:t>
      </w:r>
      <w:r>
        <w:rPr>
          <w:rFonts w:ascii="Liberation Serif" w:hAnsi="Liberation Serif" w:cs="Liberation Serif"/>
        </w:rPr>
        <w:t>3 апреля 2012 года</w:t>
      </w:r>
      <w:r w:rsidR="004C030F">
        <w:rPr>
          <w:rFonts w:ascii="Liberation Serif" w:hAnsi="Liberation Serif" w:cs="Liberation Serif"/>
        </w:rPr>
        <w:t xml:space="preserve"> № Пр-827</w:t>
      </w:r>
      <w:r>
        <w:rPr>
          <w:rFonts w:ascii="Liberation Serif" w:hAnsi="Liberation Serif" w:cs="Liberation Serif"/>
        </w:rPr>
        <w:t xml:space="preserve"> и во исполнении приказа М</w:t>
      </w:r>
      <w:r w:rsidR="004C030F">
        <w:rPr>
          <w:rFonts w:ascii="Liberation Serif" w:hAnsi="Liberation Serif" w:cs="Liberation Serif"/>
        </w:rPr>
        <w:t>инистерства общего и профессионального образования Свердловской области</w:t>
      </w:r>
      <w:r w:rsidRPr="00AB3A5F">
        <w:rPr>
          <w:rFonts w:ascii="Liberation Serif" w:hAnsi="Liberation Serif" w:cs="Liberation Serif"/>
        </w:rPr>
        <w:t xml:space="preserve"> от </w:t>
      </w:r>
      <w:r w:rsidR="004C030F">
        <w:rPr>
          <w:rFonts w:ascii="Liberation Serif" w:hAnsi="Liberation Serif" w:cs="Liberation Serif"/>
        </w:rPr>
        <w:t>26 сентября 2014 года</w:t>
      </w:r>
      <w:r w:rsidRPr="00AB3A5F">
        <w:rPr>
          <w:rFonts w:ascii="Liberation Serif" w:hAnsi="Liberation Serif" w:cs="Liberation Serif"/>
        </w:rPr>
        <w:t xml:space="preserve"> № 224-д «Об утверждении регионального Комплекса мер, направленного на выявление и поддержку одаренных детей и молодежи в Свердловской области на 2014-2018 годы» основные мероприятия в учреждениях дополнительного образования направлены на создание условий для развития молодых талантов и детей с высокой мотивацией к обучению как важного условия повышения качества человеческого капитала страны.</w:t>
      </w:r>
    </w:p>
    <w:p w14:paraId="17B06C3F" w14:textId="77777777" w:rsidR="00567A40" w:rsidRPr="00AB3A5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rPr>
        <w:tab/>
        <w:t>В рамках выявления и развития талантливых детей предусмотрен ряд мероприятий: предметные олимпиады школьников (школьный, муниципальный, региональный и всероссийский этапы); защита учебно-исследовательских проектов; конкурсы; фестивали и др.</w:t>
      </w:r>
    </w:p>
    <w:p w14:paraId="66357BC9" w14:textId="77777777" w:rsidR="00567A40" w:rsidRPr="00AB3A5F" w:rsidRDefault="00567A40" w:rsidP="00567A40">
      <w:pPr>
        <w:jc w:val="both"/>
        <w:rPr>
          <w:rFonts w:ascii="Liberation Serif" w:hAnsi="Liberation Serif" w:cs="Liberation Serif"/>
        </w:rPr>
      </w:pPr>
      <w:r w:rsidRPr="00AB3A5F">
        <w:rPr>
          <w:rFonts w:ascii="Liberation Serif" w:hAnsi="Liberation Serif" w:cs="Liberation Serif"/>
        </w:rPr>
        <w:tab/>
        <w:t>Ежегодно по итогам областного фестиваля «Юные интеллектуалы Среднего Урала» обучающиеся Кушвинского городского округа становятся обладателями премии Губернатора Свердловской области и Президента Российской Федерации.</w:t>
      </w:r>
    </w:p>
    <w:p w14:paraId="2CDAB220" w14:textId="77777777" w:rsidR="00567A40" w:rsidRPr="004C030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rPr>
        <w:tab/>
        <w:t>С целью поддержки талантливой учащейся молодежи в Кушвинском городском округе учрежден грант главы администрации Кушвинского городского округа в номинации «Образование». Всего за 14 лет обладателями гранта стали 321 учащийся общеобразовательных учреждений городского округа. Еще одна форма поддержки талантливой и способной молодежи в сфере образования – поездка выпускников школ, награжденных медалью «За особые успехи в учении», в город Санкт-Петербу</w:t>
      </w:r>
      <w:r w:rsidR="004C030F">
        <w:rPr>
          <w:rFonts w:ascii="Liberation Serif" w:hAnsi="Liberation Serif" w:cs="Liberation Serif"/>
        </w:rPr>
        <w:t>рг (162 выпускника с 2003 года),</w:t>
      </w:r>
      <w:r w:rsidRPr="00AB3A5F">
        <w:rPr>
          <w:rFonts w:ascii="Liberation Serif" w:hAnsi="Liberation Serif" w:cs="Liberation Serif"/>
        </w:rPr>
        <w:t xml:space="preserve"> </w:t>
      </w:r>
      <w:r w:rsidR="004C030F">
        <w:rPr>
          <w:rFonts w:ascii="Liberation Serif" w:hAnsi="Liberation Serif" w:cs="Liberation Serif"/>
        </w:rPr>
        <w:t xml:space="preserve">с 2024 года для выпускников, </w:t>
      </w:r>
      <w:r w:rsidR="004C030F">
        <w:rPr>
          <w:rFonts w:ascii="Liberation Serif" w:hAnsi="Liberation Serif" w:cs="Liberation Serif"/>
        </w:rPr>
        <w:lastRenderedPageBreak/>
        <w:t xml:space="preserve">награжденных серебряной медалью «За особые успехи в учении» </w:t>
      </w:r>
      <w:r w:rsidR="004C030F">
        <w:rPr>
          <w:rFonts w:ascii="Liberation Serif" w:hAnsi="Liberation Serif" w:cs="Liberation Serif"/>
          <w:lang w:val="en-US"/>
        </w:rPr>
        <w:t>II</w:t>
      </w:r>
      <w:r w:rsidR="004C030F" w:rsidRPr="002A40DC">
        <w:rPr>
          <w:rFonts w:ascii="Liberation Serif" w:hAnsi="Liberation Serif" w:cs="Liberation Serif"/>
        </w:rPr>
        <w:t xml:space="preserve"> </w:t>
      </w:r>
      <w:r w:rsidR="004C030F">
        <w:rPr>
          <w:rFonts w:ascii="Liberation Serif" w:hAnsi="Liberation Serif" w:cs="Liberation Serif"/>
        </w:rPr>
        <w:t xml:space="preserve">степени, поездка </w:t>
      </w:r>
      <w:r w:rsidR="002A40DC">
        <w:rPr>
          <w:rFonts w:ascii="Liberation Serif" w:hAnsi="Liberation Serif" w:cs="Liberation Serif"/>
        </w:rPr>
        <w:t>по Демидовскому маршруту (Нижний Тагил - Невьянск).</w:t>
      </w:r>
    </w:p>
    <w:p w14:paraId="5CF042E0" w14:textId="77777777" w:rsidR="00567A40" w:rsidRPr="00AB3A5F" w:rsidRDefault="00567A40" w:rsidP="00567A40">
      <w:pPr>
        <w:pStyle w:val="af6"/>
        <w:jc w:val="both"/>
        <w:rPr>
          <w:rFonts w:ascii="Liberation Serif" w:hAnsi="Liberation Serif" w:cs="Liberation Serif"/>
          <w:sz w:val="28"/>
          <w:szCs w:val="28"/>
        </w:rPr>
      </w:pPr>
      <w:r w:rsidRPr="00AB3A5F">
        <w:rPr>
          <w:rFonts w:ascii="Liberation Serif" w:hAnsi="Liberation Serif" w:cs="Liberation Serif"/>
          <w:sz w:val="28"/>
          <w:szCs w:val="28"/>
        </w:rPr>
        <w:tab/>
        <w:t>Патриотическое воспитание учащихся Кушвинского городского округа представляет собой целенаправленную совместную деятельность образовательных учреждений и общественных организаци</w:t>
      </w:r>
      <w:r w:rsidR="002A40DC">
        <w:rPr>
          <w:rFonts w:ascii="Liberation Serif" w:hAnsi="Liberation Serif" w:cs="Liberation Serif"/>
          <w:sz w:val="28"/>
          <w:szCs w:val="28"/>
        </w:rPr>
        <w:t xml:space="preserve">й </w:t>
      </w:r>
      <w:r w:rsidRPr="00AB3A5F">
        <w:rPr>
          <w:rFonts w:ascii="Liberation Serif" w:hAnsi="Liberation Serif" w:cs="Liberation Serif"/>
          <w:sz w:val="28"/>
          <w:szCs w:val="28"/>
        </w:rPr>
        <w:t>по реализации системы мер и мероприятий, направленных на формирование и развитие личности, обладающей качествами гражданина-патриота в рамках реализации «Стратегии патриотического воспитания граждан</w:t>
      </w:r>
      <w:r w:rsidR="002A40DC">
        <w:rPr>
          <w:rFonts w:ascii="Liberation Serif" w:hAnsi="Liberation Serif" w:cs="Liberation Serif"/>
          <w:sz w:val="28"/>
          <w:szCs w:val="28"/>
        </w:rPr>
        <w:t xml:space="preserve"> в Свердловской области до 2020 </w:t>
      </w:r>
      <w:r w:rsidRPr="00AB3A5F">
        <w:rPr>
          <w:rFonts w:ascii="Liberation Serif" w:hAnsi="Liberation Serif" w:cs="Liberation Serif"/>
          <w:sz w:val="28"/>
          <w:szCs w:val="28"/>
        </w:rPr>
        <w:t>года».</w:t>
      </w:r>
    </w:p>
    <w:p w14:paraId="08426FA2" w14:textId="77777777" w:rsidR="00567A40" w:rsidRPr="00AB3A5F" w:rsidRDefault="00567A40" w:rsidP="00567A40">
      <w:pPr>
        <w:pStyle w:val="af6"/>
        <w:jc w:val="both"/>
        <w:rPr>
          <w:rFonts w:ascii="Liberation Serif" w:hAnsi="Liberation Serif" w:cs="Liberation Serif"/>
          <w:sz w:val="28"/>
          <w:szCs w:val="28"/>
        </w:rPr>
      </w:pPr>
      <w:r w:rsidRPr="00AB3A5F">
        <w:rPr>
          <w:rFonts w:ascii="Liberation Serif" w:hAnsi="Liberation Serif" w:cs="Liberation Serif"/>
          <w:sz w:val="28"/>
          <w:szCs w:val="28"/>
        </w:rPr>
        <w:tab/>
        <w:t>С 2009 года в территории действует долгосрочный проект «Живые павшим обязаны вечно…». В настоящее время центром этой работы являются учреждения дополнительного образования, где имеется опыт работы с подростками по гражданско-патриотическому воспитанию и их музеи – хранители уник</w:t>
      </w:r>
      <w:r w:rsidR="002A40DC">
        <w:rPr>
          <w:rFonts w:ascii="Liberation Serif" w:hAnsi="Liberation Serif" w:cs="Liberation Serif"/>
          <w:sz w:val="28"/>
          <w:szCs w:val="28"/>
        </w:rPr>
        <w:t xml:space="preserve">альных памятников и документов </w:t>
      </w:r>
      <w:r w:rsidRPr="00AB3A5F">
        <w:rPr>
          <w:rFonts w:ascii="Liberation Serif" w:hAnsi="Liberation Serif" w:cs="Liberation Serif"/>
          <w:sz w:val="28"/>
          <w:szCs w:val="28"/>
        </w:rPr>
        <w:t xml:space="preserve">истории родного края, в сотрудничестве со всеми общеобразовательными учреждениями.  </w:t>
      </w:r>
    </w:p>
    <w:p w14:paraId="77C14EAC" w14:textId="77777777" w:rsidR="00567A40" w:rsidRPr="00AB3A5F" w:rsidRDefault="00567A40" w:rsidP="00567A40">
      <w:pPr>
        <w:pStyle w:val="af6"/>
        <w:jc w:val="both"/>
        <w:rPr>
          <w:rFonts w:ascii="Liberation Serif" w:hAnsi="Liberation Serif" w:cs="Liberation Serif"/>
          <w:sz w:val="28"/>
          <w:szCs w:val="28"/>
        </w:rPr>
      </w:pPr>
      <w:r w:rsidRPr="00AB3A5F">
        <w:rPr>
          <w:rFonts w:ascii="Liberation Serif" w:hAnsi="Liberation Serif" w:cs="Liberation Serif"/>
          <w:sz w:val="28"/>
          <w:szCs w:val="28"/>
        </w:rPr>
        <w:tab/>
        <w:t>Имеется система мероприятий по формированию военно-патриотического сознания учащихся: Дни допризывника; 5-дневные учебные сборы по начальной военной подготовке; конкурс «Лучший допризывник Кушвинского городского округа»; городской смотр песни и строя; городская военно-спортивная игра «Зарница» и т.д. Ежегодный охват участников мероприятий патриотической направленности возрос</w:t>
      </w:r>
      <w:r w:rsidR="008E2980">
        <w:rPr>
          <w:rFonts w:ascii="Liberation Serif" w:hAnsi="Liberation Serif" w:cs="Liberation Serif"/>
          <w:sz w:val="28"/>
          <w:szCs w:val="28"/>
        </w:rPr>
        <w:t xml:space="preserve"> с 47% в 2012 году до 74 % в 202</w:t>
      </w:r>
      <w:r w:rsidRPr="00AB3A5F">
        <w:rPr>
          <w:rFonts w:ascii="Liberation Serif" w:hAnsi="Liberation Serif" w:cs="Liberation Serif"/>
          <w:sz w:val="28"/>
          <w:szCs w:val="28"/>
        </w:rPr>
        <w:t>4 году.</w:t>
      </w:r>
    </w:p>
    <w:p w14:paraId="4DF41EDC" w14:textId="77777777" w:rsidR="00567A40" w:rsidRPr="00AB3A5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color w:val="FF0000"/>
        </w:rPr>
        <w:tab/>
      </w:r>
      <w:r w:rsidRPr="00AB3A5F">
        <w:rPr>
          <w:rFonts w:ascii="Liberation Serif" w:hAnsi="Liberation Serif" w:cs="Liberation Serif"/>
        </w:rPr>
        <w:t>Особое внимание уделяется организации трудовой занятости детей и подростков в возрасте от 14 до 17 лет. Ежегодно тр</w:t>
      </w:r>
      <w:r w:rsidR="008E2980">
        <w:rPr>
          <w:rFonts w:ascii="Liberation Serif" w:hAnsi="Liberation Serif" w:cs="Liberation Serif"/>
        </w:rPr>
        <w:t>удоустраивается более 6</w:t>
      </w:r>
      <w:r w:rsidRPr="00AB3A5F">
        <w:rPr>
          <w:rFonts w:ascii="Liberation Serif" w:hAnsi="Liberation Serif" w:cs="Liberation Serif"/>
        </w:rPr>
        <w:t xml:space="preserve">00 несовершеннолетних граждан Кушвинского городского округа. </w:t>
      </w:r>
      <w:r w:rsidRPr="00AB3A5F">
        <w:rPr>
          <w:rFonts w:ascii="Liberation Serif" w:eastAsia="Calibri" w:hAnsi="Liberation Serif" w:cs="Liberation Serif"/>
          <w:lang w:eastAsia="en-US"/>
        </w:rPr>
        <w:t xml:space="preserve">При распределении рабочих мест приоритет отдается детям, оказавшимся в трудной жизненной ситуации.  </w:t>
      </w:r>
    </w:p>
    <w:p w14:paraId="2950B9DC" w14:textId="77777777"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 Проводятся мероприятия, способствующие формированию уважительного отношения к трудовой деятельности, развитию профессионального самоопределения, творческой самореализации: ежегодно реализуется более 50 социально-значимых проектов по благоустройству и озеленению городского округа; проводятся молодежные трудовые акции; фестивали летних трудовых объединений и различные конкурсы.</w:t>
      </w:r>
    </w:p>
    <w:p w14:paraId="18F701E5" w14:textId="77777777" w:rsidR="00567A40" w:rsidRPr="00AB3A5F" w:rsidRDefault="00567A40" w:rsidP="00567A40">
      <w:pPr>
        <w:jc w:val="both"/>
        <w:rPr>
          <w:rFonts w:ascii="Liberation Serif" w:hAnsi="Liberation Serif" w:cs="Liberation Serif"/>
        </w:rPr>
      </w:pPr>
      <w:r w:rsidRPr="00AB3A5F">
        <w:rPr>
          <w:rFonts w:ascii="Liberation Serif" w:hAnsi="Liberation Serif" w:cs="Liberation Serif"/>
          <w:color w:val="FF0000"/>
        </w:rPr>
        <w:tab/>
      </w:r>
      <w:r w:rsidRPr="00AB3A5F">
        <w:rPr>
          <w:rFonts w:ascii="Liberation Serif" w:hAnsi="Liberation Serif" w:cs="Liberation Serif"/>
        </w:rPr>
        <w:t>В образовательных учреждениях накоплен положительный опыт работы целенаправленной ориентации старшеклассников на выбор профессии.</w:t>
      </w:r>
      <w:r w:rsidRPr="00AB3A5F">
        <w:rPr>
          <w:rFonts w:ascii="Liberation Serif" w:hAnsi="Liberation Serif" w:cs="Liberation Serif"/>
          <w:color w:val="FF0000"/>
        </w:rPr>
        <w:t xml:space="preserve"> </w:t>
      </w:r>
      <w:r w:rsidRPr="00AB3A5F">
        <w:rPr>
          <w:rFonts w:ascii="Liberation Serif" w:hAnsi="Liberation Serif" w:cs="Liberation Serif"/>
        </w:rPr>
        <w:t xml:space="preserve">Для профессиональной ориентации и подготовки технических специалистов </w:t>
      </w:r>
      <w:r w:rsidRPr="00AB3A5F">
        <w:rPr>
          <w:rFonts w:ascii="Liberation Serif" w:hAnsi="Liberation Serif" w:cs="Liberation Serif"/>
          <w:bCs/>
        </w:rPr>
        <w:t>необходимы соответствующие образовательные программы, целью которых станет формирование инженерного мышления.</w:t>
      </w:r>
      <w:r w:rsidRPr="00AB3A5F">
        <w:rPr>
          <w:rFonts w:ascii="Liberation Serif" w:hAnsi="Liberation Serif" w:cs="Liberation Serif"/>
        </w:rPr>
        <w:t xml:space="preserve"> начинать готовить будущих инженеров нужно не в вузах, а значительно раньше - в школьном и даже дошкольном возрасте, когда у детей особенно выражен интерес к техническому творчеству. Важно поддержать, заинтересовать ребенка через занятия в различных технических кружках. В связи с этим Губернатор Свердловской области Евгений </w:t>
      </w:r>
      <w:proofErr w:type="spellStart"/>
      <w:r w:rsidRPr="00AB3A5F">
        <w:rPr>
          <w:rFonts w:ascii="Liberation Serif" w:hAnsi="Liberation Serif" w:cs="Liberation Serif"/>
        </w:rPr>
        <w:t>Куйвашев</w:t>
      </w:r>
      <w:proofErr w:type="spellEnd"/>
      <w:r w:rsidRPr="00AB3A5F">
        <w:rPr>
          <w:rFonts w:ascii="Liberation Serif" w:hAnsi="Liberation Serif" w:cs="Liberation Serif"/>
        </w:rPr>
        <w:t xml:space="preserve"> поставил задачу по укреплению материальной базы детских садов и школ, оснащению образовательных учреждений современным оборудованием, восстановлению сети станций юных техников.</w:t>
      </w:r>
    </w:p>
    <w:p w14:paraId="571060EB" w14:textId="77777777" w:rsidR="00567A40" w:rsidRPr="00AB3A5F" w:rsidRDefault="00567A40" w:rsidP="00567A40">
      <w:pPr>
        <w:jc w:val="both"/>
        <w:rPr>
          <w:rFonts w:ascii="Liberation Serif" w:hAnsi="Liberation Serif" w:cs="Liberation Serif"/>
        </w:rPr>
      </w:pPr>
      <w:r w:rsidRPr="00AB3A5F">
        <w:rPr>
          <w:rFonts w:ascii="Liberation Serif" w:hAnsi="Liberation Serif" w:cs="Liberation Serif"/>
        </w:rPr>
        <w:tab/>
        <w:t>Однако в системе дополнительного образования очевидны проблемы и противоречия, которые необходимо решить в ближайшее время</w:t>
      </w:r>
      <w:r w:rsidRPr="00AB3A5F">
        <w:rPr>
          <w:rFonts w:ascii="Liberation Serif" w:hAnsi="Liberation Serif" w:cs="Liberation Serif"/>
          <w:bCs/>
        </w:rPr>
        <w:t xml:space="preserve">: </w:t>
      </w:r>
    </w:p>
    <w:p w14:paraId="2A62F016" w14:textId="77777777"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lastRenderedPageBreak/>
        <w:t>1)</w:t>
      </w:r>
      <w:r w:rsidRPr="00AB3A5F">
        <w:rPr>
          <w:rFonts w:ascii="Liberation Serif" w:hAnsi="Liberation Serif" w:cs="Liberation Serif"/>
          <w:bCs/>
          <w:color w:val="FF0000"/>
        </w:rPr>
        <w:t xml:space="preserve"> </w:t>
      </w:r>
      <w:r w:rsidRPr="00AB3A5F">
        <w:rPr>
          <w:rFonts w:ascii="Liberation Serif" w:hAnsi="Liberation Serif" w:cs="Liberation Serif"/>
          <w:bCs/>
        </w:rPr>
        <w:t>несоответствие образовательных потребностей обучающихся и их родителей (законных представителей) на реализацию того или иного направления и имеющихся ресурсов общеобразовательных организаций и организаций дополнительного образования;</w:t>
      </w:r>
    </w:p>
    <w:p w14:paraId="30A1583B" w14:textId="77777777"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2) отсутствие на сегодняшний день единой базы данных занятости детей в системе дополнительного образования;</w:t>
      </w:r>
    </w:p>
    <w:p w14:paraId="38C299EA" w14:textId="77777777"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 xml:space="preserve">3) недостаточное развитие системы </w:t>
      </w:r>
      <w:proofErr w:type="spellStart"/>
      <w:r w:rsidRPr="00AB3A5F">
        <w:rPr>
          <w:rFonts w:ascii="Liberation Serif" w:hAnsi="Liberation Serif" w:cs="Liberation Serif"/>
          <w:bCs/>
        </w:rPr>
        <w:t>тьюторского</w:t>
      </w:r>
      <w:proofErr w:type="spellEnd"/>
      <w:r w:rsidRPr="00AB3A5F">
        <w:rPr>
          <w:rFonts w:ascii="Liberation Serif" w:hAnsi="Liberation Serif" w:cs="Liberation Serif"/>
          <w:bCs/>
        </w:rPr>
        <w:t xml:space="preserve"> сопровождения ребенка во внеурочное время;</w:t>
      </w:r>
    </w:p>
    <w:p w14:paraId="1C976E9E" w14:textId="77777777"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4) при реализации федерального государственного образовательного стандарта часто не учитывается уже состоявшийся выбор ребенком занятий в организациях дополнительного образования или учреждениях культуры, спорта;</w:t>
      </w:r>
    </w:p>
    <w:p w14:paraId="787B573F" w14:textId="77777777"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 xml:space="preserve">5) имеют место перегрузки детей; </w:t>
      </w:r>
    </w:p>
    <w:p w14:paraId="2ECF0067" w14:textId="77777777" w:rsidR="00567A40" w:rsidRPr="00AB3A5F" w:rsidRDefault="002A40DC" w:rsidP="00567A40">
      <w:pPr>
        <w:ind w:firstLine="709"/>
        <w:jc w:val="both"/>
        <w:rPr>
          <w:rFonts w:ascii="Liberation Serif" w:hAnsi="Liberation Serif" w:cs="Liberation Serif"/>
          <w:bCs/>
        </w:rPr>
      </w:pPr>
      <w:r>
        <w:rPr>
          <w:rFonts w:ascii="Liberation Serif" w:hAnsi="Liberation Serif" w:cs="Liberation Serif"/>
          <w:bCs/>
        </w:rPr>
        <w:t>6) </w:t>
      </w:r>
      <w:r w:rsidR="00567A40" w:rsidRPr="00AB3A5F">
        <w:rPr>
          <w:rFonts w:ascii="Liberation Serif" w:hAnsi="Liberation Serif" w:cs="Liberation Serif"/>
          <w:bCs/>
        </w:rPr>
        <w:t>не эффективное использование имеющейся инфраструктуры при реализации федерального государственного образовательного стандарта.</w:t>
      </w:r>
    </w:p>
    <w:p w14:paraId="564F3447" w14:textId="77777777" w:rsidR="00567A40" w:rsidRPr="00AB3A5F" w:rsidRDefault="00567A40" w:rsidP="00567A40">
      <w:pPr>
        <w:jc w:val="both"/>
        <w:rPr>
          <w:rFonts w:ascii="Liberation Serif" w:hAnsi="Liberation Serif" w:cs="Liberation Serif"/>
          <w:bCs/>
        </w:rPr>
      </w:pPr>
      <w:r w:rsidRPr="00AB3A5F">
        <w:rPr>
          <w:rFonts w:ascii="Liberation Serif" w:hAnsi="Liberation Serif" w:cs="Liberation Serif"/>
          <w:b/>
          <w:bCs/>
        </w:rPr>
        <w:tab/>
      </w:r>
      <w:r w:rsidRPr="00AB3A5F">
        <w:rPr>
          <w:rFonts w:ascii="Liberation Serif" w:hAnsi="Liberation Serif" w:cs="Liberation Serif"/>
          <w:bCs/>
        </w:rPr>
        <w:t xml:space="preserve">В соответствии с выделенными проблемами определены следующие задачи: </w:t>
      </w:r>
    </w:p>
    <w:p w14:paraId="37955EDC" w14:textId="77777777" w:rsidR="00567A40" w:rsidRPr="00AB3A5F" w:rsidRDefault="00567A40" w:rsidP="00567A40">
      <w:pPr>
        <w:numPr>
          <w:ilvl w:val="0"/>
          <w:numId w:val="27"/>
        </w:numPr>
        <w:ind w:left="0" w:firstLine="710"/>
        <w:jc w:val="both"/>
        <w:rPr>
          <w:rFonts w:ascii="Liberation Serif" w:hAnsi="Liberation Serif" w:cs="Liberation Serif"/>
          <w:bCs/>
        </w:rPr>
      </w:pPr>
      <w:r w:rsidRPr="00AB3A5F">
        <w:rPr>
          <w:rFonts w:ascii="Liberation Serif" w:hAnsi="Liberation Serif" w:cs="Liberation Serif"/>
          <w:bCs/>
        </w:rPr>
        <w:t xml:space="preserve">обсуждение механизмов реализации федерального государственного образовательного стандарта общего образования совместно с коллективами организаций дополнительного образования; </w:t>
      </w:r>
    </w:p>
    <w:p w14:paraId="7864FA4E" w14:textId="77777777"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повышение качества дополнительного образования, внедрение системы менеджмента качества, общественной экспертизы результатов и эффективности использования имеющейся инфраструктуры; </w:t>
      </w:r>
    </w:p>
    <w:p w14:paraId="54E3811D" w14:textId="77777777"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организация повышения квалификации руководителей и педагогических работников образовательных организаций дополнительного образования детей в вопросах реализации федерального государственного образовательного стандарта общего образования; </w:t>
      </w:r>
    </w:p>
    <w:p w14:paraId="36DD1C43" w14:textId="77777777"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развитие новых механизмов, процедур, технологий сетевого взаимодействия с организациями образования, культуры, спорта; </w:t>
      </w:r>
    </w:p>
    <w:p w14:paraId="5B92114D" w14:textId="77777777"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совершенствование нормативно-правовой базы реализации федерального государственного образовательного стандарта общего образования в части взаимодействия общего и дополнительного образования; </w:t>
      </w:r>
    </w:p>
    <w:p w14:paraId="0DAEA472" w14:textId="77777777"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изменение позиции педагога дополнительного образования и школьного учителя в вопросах построения образовательного процесса. </w:t>
      </w:r>
    </w:p>
    <w:p w14:paraId="7FE76B59" w14:textId="77777777" w:rsidR="00567A40" w:rsidRPr="00AB3A5F" w:rsidRDefault="00567A40" w:rsidP="00567A40">
      <w:pPr>
        <w:autoSpaceDE w:val="0"/>
        <w:autoSpaceDN w:val="0"/>
        <w:adjustRightInd w:val="0"/>
        <w:jc w:val="both"/>
        <w:rPr>
          <w:rFonts w:ascii="Liberation Serif" w:hAnsi="Liberation Serif" w:cs="Liberation Serif"/>
          <w:color w:val="FF0000"/>
        </w:rPr>
      </w:pPr>
      <w:bookmarkStart w:id="2" w:name="sub_55"/>
    </w:p>
    <w:bookmarkEnd w:id="2"/>
    <w:p w14:paraId="6C0E2F8A" w14:textId="77777777" w:rsidR="00125189" w:rsidRDefault="00567A40" w:rsidP="00567A40">
      <w:pPr>
        <w:pStyle w:val="ConsPlusCell"/>
        <w:jc w:val="center"/>
        <w:rPr>
          <w:rFonts w:ascii="Liberation Serif" w:hAnsi="Liberation Serif" w:cs="Liberation Serif"/>
          <w:b/>
        </w:rPr>
      </w:pPr>
      <w:r w:rsidRPr="00AB3A5F">
        <w:rPr>
          <w:rFonts w:ascii="Liberation Serif" w:hAnsi="Liberation Serif" w:cs="Liberation Serif"/>
          <w:b/>
        </w:rPr>
        <w:t xml:space="preserve">Глава 5. </w:t>
      </w:r>
      <w:r w:rsidR="00125189">
        <w:rPr>
          <w:rFonts w:ascii="Liberation Serif" w:hAnsi="Liberation Serif" w:cs="Liberation Serif"/>
          <w:b/>
        </w:rPr>
        <w:t>ОБЕСПЕЧЕНИЕ РЕАЛИЗАЦИИ МУНИЦИПАЛЬНОЙ ПРОГРАММЫ «РАЗВИТИЕ СИСТЕМЫ ОБРАЗОВАНИЯ В КУШВИНСКОМ ГОРОДСКОМ ОКРУГЕ ДО 2030 ГОДА»</w:t>
      </w:r>
    </w:p>
    <w:p w14:paraId="7742A4DC" w14:textId="77777777" w:rsidR="00567A40" w:rsidRPr="00AB3A5F" w:rsidRDefault="00567A40" w:rsidP="00567A40">
      <w:pPr>
        <w:pStyle w:val="ConsPlusCell"/>
        <w:jc w:val="center"/>
        <w:rPr>
          <w:rFonts w:ascii="Liberation Serif" w:hAnsi="Liberation Serif" w:cs="Liberation Serif"/>
          <w:b/>
          <w:color w:val="FF0000"/>
        </w:rPr>
      </w:pPr>
    </w:p>
    <w:p w14:paraId="52BB8322" w14:textId="77777777" w:rsidR="00567A40" w:rsidRPr="00AB3A5F" w:rsidRDefault="00567A40" w:rsidP="00567A40">
      <w:pPr>
        <w:ind w:firstLine="720"/>
        <w:jc w:val="both"/>
        <w:rPr>
          <w:rFonts w:ascii="Liberation Serif" w:hAnsi="Liberation Serif" w:cs="Liberation Serif"/>
        </w:rPr>
      </w:pPr>
      <w:r w:rsidRPr="00AB3A5F">
        <w:rPr>
          <w:rFonts w:ascii="Liberation Serif" w:hAnsi="Liberation Serif" w:cs="Liberation Serif"/>
        </w:rPr>
        <w:t xml:space="preserve">Деятельность Управления образования Кушвинского городского округа в сфере образования направлена на обеспечение последовательной реализации образовательной политики по развитию потенциала системы образования Кушвинского городского округа, обеспечение прав граждан на качественное, доступное, адаптивное образование, обеспечение максимального соответствия предлагаемых образовательных услуг тенденциям социально-экономического развития Кушвинского городского округа. </w:t>
      </w:r>
    </w:p>
    <w:p w14:paraId="7EA288E3" w14:textId="77777777" w:rsidR="00567A40" w:rsidRPr="00AB3A5F" w:rsidRDefault="00567A40" w:rsidP="00567A40">
      <w:pPr>
        <w:ind w:firstLine="720"/>
        <w:jc w:val="both"/>
        <w:rPr>
          <w:rFonts w:ascii="Liberation Serif" w:hAnsi="Liberation Serif" w:cs="Liberation Serif"/>
        </w:rPr>
      </w:pPr>
      <w:r w:rsidRPr="00AB3A5F">
        <w:rPr>
          <w:rFonts w:ascii="Liberation Serif" w:hAnsi="Liberation Serif" w:cs="Liberation Serif"/>
        </w:rPr>
        <w:lastRenderedPageBreak/>
        <w:t>Стратегическими целями Управления образования Кушвинского городского округа являются:</w:t>
      </w:r>
    </w:p>
    <w:p w14:paraId="3C6A6EFE" w14:textId="77777777" w:rsidR="00567A40" w:rsidRPr="00AB3A5F" w:rsidRDefault="00567A40" w:rsidP="00567A40">
      <w:pPr>
        <w:numPr>
          <w:ilvl w:val="0"/>
          <w:numId w:val="28"/>
        </w:numPr>
        <w:tabs>
          <w:tab w:val="num" w:pos="0"/>
        </w:tabs>
        <w:ind w:left="0" w:firstLine="720"/>
        <w:jc w:val="both"/>
        <w:rPr>
          <w:rFonts w:ascii="Liberation Serif" w:hAnsi="Liberation Serif" w:cs="Liberation Serif"/>
        </w:rPr>
      </w:pPr>
      <w:r w:rsidRPr="00AB3A5F">
        <w:rPr>
          <w:rFonts w:ascii="Liberation Serif" w:hAnsi="Liberation Serif" w:cs="Liberation Serif"/>
        </w:rPr>
        <w:t>обеспечение гарантии общедоступности и бесплатности дошкольного, начального общего, основного общего, среднего общего и дополнительного образования;</w:t>
      </w:r>
    </w:p>
    <w:p w14:paraId="5A30C9EF" w14:textId="77777777" w:rsidR="00567A40" w:rsidRPr="00AB3A5F" w:rsidRDefault="00567A40" w:rsidP="00567A40">
      <w:pPr>
        <w:numPr>
          <w:ilvl w:val="0"/>
          <w:numId w:val="28"/>
        </w:numPr>
        <w:tabs>
          <w:tab w:val="num" w:pos="0"/>
        </w:tabs>
        <w:ind w:left="0" w:firstLine="720"/>
        <w:jc w:val="both"/>
        <w:rPr>
          <w:rFonts w:ascii="Liberation Serif" w:hAnsi="Liberation Serif" w:cs="Liberation Serif"/>
        </w:rPr>
      </w:pPr>
      <w:r w:rsidRPr="00AB3A5F">
        <w:rPr>
          <w:rFonts w:ascii="Liberation Serif" w:hAnsi="Liberation Serif" w:cs="Liberation Serif"/>
        </w:rPr>
        <w:t>поддержка и укрепление здоровья детей при организации оздоровительной кампании;</w:t>
      </w:r>
    </w:p>
    <w:p w14:paraId="1CBFB07D" w14:textId="77777777" w:rsidR="00567A40" w:rsidRPr="00AB3A5F" w:rsidRDefault="00567A40" w:rsidP="00567A40">
      <w:pPr>
        <w:numPr>
          <w:ilvl w:val="0"/>
          <w:numId w:val="28"/>
        </w:numPr>
        <w:tabs>
          <w:tab w:val="num" w:pos="0"/>
        </w:tabs>
        <w:ind w:left="0" w:firstLine="720"/>
        <w:jc w:val="both"/>
        <w:rPr>
          <w:rFonts w:ascii="Liberation Serif" w:hAnsi="Liberation Serif" w:cs="Liberation Serif"/>
        </w:rPr>
      </w:pPr>
      <w:r w:rsidRPr="00AB3A5F">
        <w:rPr>
          <w:rFonts w:ascii="Liberation Serif" w:hAnsi="Liberation Serif" w:cs="Liberation Serif"/>
        </w:rPr>
        <w:t>обеспечение общегородских мероприятий и муниципальная поддержка в сфере образования.</w:t>
      </w:r>
    </w:p>
    <w:p w14:paraId="00E27D03"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Деятельность Управления образования Кушвинского городского округа направлена на:</w:t>
      </w:r>
    </w:p>
    <w:p w14:paraId="0BE28827"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обеспечение государственной политики в сфере образования;</w:t>
      </w:r>
    </w:p>
    <w:p w14:paraId="0C8DEC28"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исполнение бюджетных обязательств по осуществлению расходов местного бюджета;</w:t>
      </w:r>
    </w:p>
    <w:p w14:paraId="3BA96B0C"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color w:val="FF0000"/>
        </w:rPr>
      </w:pPr>
      <w:r w:rsidRPr="00AB3A5F">
        <w:rPr>
          <w:rFonts w:ascii="Liberation Serif" w:hAnsi="Liberation Serif" w:cs="Liberation Serif"/>
        </w:rPr>
        <w:t xml:space="preserve">обеспечение условий доступности качественного дошкольного, общего и дополнительного образования в Кушвинском городском округе; </w:t>
      </w:r>
    </w:p>
    <w:p w14:paraId="6D7C8981"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оптимизацию сети образовательных организаций путем укрупнения (создание базовых) с позиций перспективных тенденций социально-экономического развития городского округа и удовлетворения образовательных потребностей граждан на качественное образование, обеспечение доступности, непрерывности и адаптивности образования, развитие инфраструктуры в целях обеспечения инновационного характера социально-экономического развития Кушвинского городского округа;</w:t>
      </w:r>
    </w:p>
    <w:p w14:paraId="5DB40FCD"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внедрение инновационных образовательных программ и апробацию инновационных образовательных технологий;</w:t>
      </w:r>
    </w:p>
    <w:p w14:paraId="5FCF01B7"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обеспечение детей в возрасте от 3 до 7 лет местами в дошкольных образовательных организациях в соответствии с запросами родителей через расширение форм предоставления услуг системы дошкольного образования;</w:t>
      </w:r>
    </w:p>
    <w:p w14:paraId="2381A5F2" w14:textId="77777777" w:rsidR="00567A40" w:rsidRPr="00AB3A5F" w:rsidRDefault="00567A40" w:rsidP="00567A40">
      <w:pPr>
        <w:numPr>
          <w:ilvl w:val="0"/>
          <w:numId w:val="29"/>
        </w:numPr>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реализацию национальной образовательной инициативы «Наша новая школа», комплекса мер по модернизации общего образования Кушвинского городского округа через поэтапное введение новых образовательных стандартов, современных условий обучения и максимально широкое использование современных информационных технологий в образовательных организациях Кушвинского городского округа;</w:t>
      </w:r>
    </w:p>
    <w:p w14:paraId="3FC7EDEF"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 xml:space="preserve">организацию повышения квалификации с целью достижения новых требований к профессиональной компетентности педагогических и руководящих работников образования; </w:t>
      </w:r>
    </w:p>
    <w:p w14:paraId="73FFCC6D"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повышение качества образования за счет модернизации материально-технической базы образовательных организаций;</w:t>
      </w:r>
    </w:p>
    <w:p w14:paraId="3752734D"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выявление, муниципальную поддержку и сопровождение талантливых детей Кушвинского городского округа;</w:t>
      </w:r>
    </w:p>
    <w:p w14:paraId="711E14A1"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реализацию проектов, направленных на системные изменения;</w:t>
      </w:r>
    </w:p>
    <w:p w14:paraId="2A0A6584"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внедрение современных организационно-экономических механизмов, направленных на эффективное использование бюджетных средств, обеспечение качества предоставляемых услуг;</w:t>
      </w:r>
    </w:p>
    <w:p w14:paraId="6BE54AB3"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lastRenderedPageBreak/>
        <w:t>предоставление услуг дополнительного образования для детей в возрасте от 5 до 18 лет;</w:t>
      </w:r>
    </w:p>
    <w:p w14:paraId="566F9562"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реализацию социальных проектов для детей с ограниченными возможностями здоровья, детей, оказавшихся в сложной жизненной ситуации;</w:t>
      </w:r>
    </w:p>
    <w:p w14:paraId="11C2C139" w14:textId="77777777"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развитие системы патриотического воспитания граждан Кушвинского городского округа.</w:t>
      </w:r>
    </w:p>
    <w:p w14:paraId="777B5B68"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Как главному распорядителю бюджетных средств Управлению образования Кушвинского городского округа выделяются бюджетные ассигнования:</w:t>
      </w:r>
    </w:p>
    <w:p w14:paraId="526E8B5B" w14:textId="77777777"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1) </w:t>
      </w:r>
      <w:r w:rsidRPr="00AB3A5F">
        <w:rPr>
          <w:rFonts w:ascii="Liberation Serif" w:hAnsi="Liberation Serif" w:cs="Liberation Serif"/>
        </w:rPr>
        <w:t>на текущее содержание 25 муниципальных подведомственных организаций;</w:t>
      </w:r>
    </w:p>
    <w:p w14:paraId="75E51585" w14:textId="77777777"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2) </w:t>
      </w:r>
      <w:r w:rsidRPr="00AB3A5F">
        <w:rPr>
          <w:rFonts w:ascii="Liberation Serif" w:hAnsi="Liberation Serif" w:cs="Liberation Serif"/>
        </w:rPr>
        <w:t>на реализацию программ и проектов Кушвинского городского округа;</w:t>
      </w:r>
    </w:p>
    <w:p w14:paraId="70778BFF" w14:textId="77777777"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3) </w:t>
      </w:r>
      <w:r w:rsidRPr="00AB3A5F">
        <w:rPr>
          <w:rFonts w:ascii="Liberation Serif" w:hAnsi="Liberation Serif" w:cs="Liberation Serif"/>
        </w:rPr>
        <w:t>на реализацию мероприятий в рамках областных целевых программ и проектов;</w:t>
      </w:r>
    </w:p>
    <w:p w14:paraId="35429911" w14:textId="77777777"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4) </w:t>
      </w:r>
      <w:r w:rsidRPr="00AB3A5F">
        <w:rPr>
          <w:rFonts w:ascii="Liberation Serif" w:hAnsi="Liberation Serif" w:cs="Liberation Serif"/>
        </w:rPr>
        <w:t>на проведение общегородских мероприятий в образовании;</w:t>
      </w:r>
    </w:p>
    <w:p w14:paraId="56F6FC83" w14:textId="77777777"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5) </w:t>
      </w:r>
      <w:r w:rsidRPr="00AB3A5F">
        <w:rPr>
          <w:rFonts w:ascii="Liberation Serif" w:hAnsi="Liberation Serif" w:cs="Liberation Serif"/>
        </w:rPr>
        <w:t>на подготовку и организацию оздоровительной кампании;</w:t>
      </w:r>
    </w:p>
    <w:p w14:paraId="5C421789" w14:textId="77777777"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6) </w:t>
      </w:r>
      <w:r w:rsidRPr="00AB3A5F">
        <w:rPr>
          <w:rFonts w:ascii="Liberation Serif" w:hAnsi="Liberation Serif" w:cs="Liberation Serif"/>
        </w:rPr>
        <w:t xml:space="preserve">на содержание аппарата Управления образования Кушвинского городского округа. </w:t>
      </w:r>
    </w:p>
    <w:p w14:paraId="6E8DDCD3" w14:textId="77777777" w:rsidR="00567A40" w:rsidRPr="00AB3A5F" w:rsidRDefault="00567A40" w:rsidP="00567A40">
      <w:pPr>
        <w:autoSpaceDE w:val="0"/>
        <w:autoSpaceDN w:val="0"/>
        <w:adjustRightInd w:val="0"/>
        <w:jc w:val="both"/>
        <w:rPr>
          <w:rFonts w:ascii="Liberation Serif" w:hAnsi="Liberation Serif" w:cs="Liberation Serif"/>
        </w:rPr>
      </w:pPr>
    </w:p>
    <w:p w14:paraId="535D86BC" w14:textId="77777777" w:rsidR="00125189" w:rsidRDefault="00567A40" w:rsidP="00567A40">
      <w:pPr>
        <w:autoSpaceDE w:val="0"/>
        <w:autoSpaceDN w:val="0"/>
        <w:adjustRightInd w:val="0"/>
        <w:jc w:val="center"/>
        <w:rPr>
          <w:rFonts w:ascii="Liberation Serif" w:hAnsi="Liberation Serif" w:cs="Liberation Serif"/>
          <w:b/>
        </w:rPr>
      </w:pPr>
      <w:r w:rsidRPr="00AB3A5F">
        <w:rPr>
          <w:rFonts w:ascii="Liberation Serif" w:hAnsi="Liberation Serif" w:cs="Liberation Serif"/>
          <w:b/>
        </w:rPr>
        <w:t xml:space="preserve">Глава 6. </w:t>
      </w:r>
      <w:r w:rsidR="00125189">
        <w:rPr>
          <w:rFonts w:ascii="Liberation Serif" w:hAnsi="Liberation Serif" w:cs="Liberation Serif"/>
          <w:b/>
        </w:rPr>
        <w:t>ОБЕСПЕЧЕНИЕ КОМПЛЕКСНОЙ БЕЗОПАСНОСТИ МУНИЦИПАЛЬНЫХ ОБРАЗОВАТЕЛЬНЫХ ОРГАНИЗАЦИЙ В КУШВИНСКОМ ГОРОДСКОМ ОКРУГЕ</w:t>
      </w:r>
    </w:p>
    <w:p w14:paraId="4606AC58" w14:textId="77777777" w:rsidR="00567A40" w:rsidRPr="00AB3A5F" w:rsidRDefault="00567A40" w:rsidP="00567A40">
      <w:pPr>
        <w:ind w:firstLine="540"/>
        <w:jc w:val="both"/>
        <w:rPr>
          <w:rFonts w:ascii="Liberation Serif" w:hAnsi="Liberation Serif" w:cs="Liberation Serif"/>
        </w:rPr>
      </w:pPr>
    </w:p>
    <w:p w14:paraId="090E81D7" w14:textId="77777777" w:rsidR="00567A40" w:rsidRPr="00AB3A5F" w:rsidRDefault="00567A40" w:rsidP="00567A40">
      <w:pPr>
        <w:ind w:firstLine="540"/>
        <w:jc w:val="both"/>
        <w:rPr>
          <w:rFonts w:ascii="Liberation Serif" w:hAnsi="Liberation Serif" w:cs="Liberation Serif"/>
        </w:rPr>
      </w:pPr>
      <w:r w:rsidRPr="00AB3A5F">
        <w:rPr>
          <w:rFonts w:ascii="Liberation Serif" w:hAnsi="Liberation Serif" w:cs="Liberation Serif"/>
        </w:rPr>
        <w:t xml:space="preserve">Вопросы обеспечения комплексной безопасности муниципальных образовательных организации являются одними из приоритетных в повседневной деятельности образовательных организаций Кушвинского городского округа. В соответствии со ст.28 </w:t>
      </w:r>
      <w:r w:rsidR="002A40DC">
        <w:rPr>
          <w:rFonts w:ascii="Liberation Serif" w:hAnsi="Liberation Serif" w:cs="Liberation Serif"/>
        </w:rPr>
        <w:t>Федерального</w:t>
      </w:r>
      <w:r w:rsidR="002A40DC" w:rsidRPr="008B130F">
        <w:rPr>
          <w:rFonts w:ascii="Liberation Serif" w:hAnsi="Liberation Serif" w:cs="Liberation Serif"/>
        </w:rPr>
        <w:t xml:space="preserve"> закон</w:t>
      </w:r>
      <w:r w:rsidR="002A40DC">
        <w:rPr>
          <w:rFonts w:ascii="Liberation Serif" w:hAnsi="Liberation Serif" w:cs="Liberation Serif"/>
        </w:rPr>
        <w:t>а</w:t>
      </w:r>
      <w:r w:rsidR="002A40DC" w:rsidRPr="008B130F">
        <w:rPr>
          <w:rFonts w:ascii="Liberation Serif" w:hAnsi="Liberation Serif" w:cs="Liberation Serif"/>
        </w:rPr>
        <w:t xml:space="preserve"> от 29 декабря 2012 года № 273-ФЗ «Об образовании в Российской Федерации»</w:t>
      </w:r>
      <w:r w:rsidR="002A40DC">
        <w:rPr>
          <w:rFonts w:ascii="Liberation Serif" w:hAnsi="Liberation Serif" w:cs="Liberation Serif"/>
        </w:rPr>
        <w:t xml:space="preserve"> </w:t>
      </w:r>
      <w:r w:rsidRPr="00AB3A5F">
        <w:rPr>
          <w:rFonts w:ascii="Liberation Serif" w:hAnsi="Liberation Serif" w:cs="Liberation Serif"/>
        </w:rPr>
        <w:t xml:space="preserve">образовательная организация обязана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 Жизнедеятельность обучающихся, воспитанников и работников образовательных организаций должна быть обеспечена с учетом соблюдения требований пожарной безопасности, санитарного, трудового законодательства, укрепления антитеррористической защищенности. </w:t>
      </w:r>
    </w:p>
    <w:p w14:paraId="0C97CEBB" w14:textId="77777777" w:rsidR="00542348" w:rsidRDefault="00567A40" w:rsidP="002A40DC">
      <w:pPr>
        <w:ind w:firstLine="709"/>
        <w:jc w:val="both"/>
        <w:rPr>
          <w:rFonts w:ascii="Liberation Serif" w:hAnsi="Liberation Serif" w:cs="Liberation Serif"/>
        </w:rPr>
      </w:pPr>
      <w:r w:rsidRPr="00AB3A5F">
        <w:rPr>
          <w:rFonts w:ascii="Liberation Serif" w:hAnsi="Liberation Serif" w:cs="Liberation Serif"/>
        </w:rPr>
        <w:t>Решение поставленной задачи по обеспечение соответствия состояния зданий и помещений муниципальных образовательных организаций требованиям комплексной безопасности достигаются через реализацию комплекса мероприятий, таких как усиление антитеррористической защищенности образовательных организаций. С целью соблюдения требований пожарной безопасности, исполнения предписаний Гос</w:t>
      </w:r>
      <w:r>
        <w:rPr>
          <w:rFonts w:ascii="Liberation Serif" w:hAnsi="Liberation Serif" w:cs="Liberation Serif"/>
        </w:rPr>
        <w:t xml:space="preserve">ударственного </w:t>
      </w:r>
      <w:r w:rsidRPr="00AB3A5F">
        <w:rPr>
          <w:rFonts w:ascii="Liberation Serif" w:hAnsi="Liberation Serif" w:cs="Liberation Serif"/>
        </w:rPr>
        <w:t>пож</w:t>
      </w:r>
      <w:r>
        <w:rPr>
          <w:rFonts w:ascii="Liberation Serif" w:hAnsi="Liberation Serif" w:cs="Liberation Serif"/>
        </w:rPr>
        <w:t xml:space="preserve">арного </w:t>
      </w:r>
      <w:r w:rsidRPr="00AB3A5F">
        <w:rPr>
          <w:rFonts w:ascii="Liberation Serif" w:hAnsi="Liberation Serif" w:cs="Liberation Serif"/>
        </w:rPr>
        <w:t>надзора необходим капитальный ремонт путей эвакуации противопожарными материалами, соответствующими требованиям и нормам Ф</w:t>
      </w:r>
      <w:r w:rsidR="002A40DC">
        <w:rPr>
          <w:rFonts w:ascii="Liberation Serif" w:hAnsi="Liberation Serif" w:cs="Liberation Serif"/>
        </w:rPr>
        <w:t>едерального закона от</w:t>
      </w:r>
      <w:r w:rsidR="000E42B5">
        <w:rPr>
          <w:rFonts w:ascii="Liberation Serif" w:hAnsi="Liberation Serif" w:cs="Liberation Serif"/>
        </w:rPr>
        <w:t> </w:t>
      </w:r>
      <w:r w:rsidR="002A40DC">
        <w:rPr>
          <w:rFonts w:ascii="Liberation Serif" w:hAnsi="Liberation Serif" w:cs="Liberation Serif"/>
        </w:rPr>
        <w:t>22 июля 2008 года № 123-ФЗ</w:t>
      </w:r>
      <w:r w:rsidRPr="00AB3A5F">
        <w:rPr>
          <w:rFonts w:ascii="Liberation Serif" w:hAnsi="Liberation Serif" w:cs="Liberation Serif"/>
        </w:rPr>
        <w:t xml:space="preserve">. В рамках муниципальной программы «Обеспечение первичных мер пожарной безопасности на территории Кушвинского городского округа на 2012-2017 годы» за 2012-2014 годы проведен капитальный </w:t>
      </w:r>
      <w:r w:rsidRPr="00AB3A5F">
        <w:rPr>
          <w:rFonts w:ascii="Liberation Serif" w:hAnsi="Liberation Serif" w:cs="Liberation Serif"/>
        </w:rPr>
        <w:lastRenderedPageBreak/>
        <w:t>ремонт в 20-и организациях, исполнение предписаний Гос</w:t>
      </w:r>
      <w:r>
        <w:rPr>
          <w:rFonts w:ascii="Liberation Serif" w:hAnsi="Liberation Serif" w:cs="Liberation Serif"/>
        </w:rPr>
        <w:t xml:space="preserve">ударственного </w:t>
      </w:r>
      <w:r w:rsidRPr="00AB3A5F">
        <w:rPr>
          <w:rFonts w:ascii="Liberation Serif" w:hAnsi="Liberation Serif" w:cs="Liberation Serif"/>
        </w:rPr>
        <w:t>пож</w:t>
      </w:r>
      <w:r>
        <w:rPr>
          <w:rFonts w:ascii="Liberation Serif" w:hAnsi="Liberation Serif" w:cs="Liberation Serif"/>
        </w:rPr>
        <w:t xml:space="preserve">арного </w:t>
      </w:r>
      <w:r w:rsidRPr="00AB3A5F">
        <w:rPr>
          <w:rFonts w:ascii="Liberation Serif" w:hAnsi="Liberation Serif" w:cs="Liberation Serif"/>
        </w:rPr>
        <w:t>надзора требуется еще на 9-и объектах.</w:t>
      </w:r>
    </w:p>
    <w:p w14:paraId="36E28332" w14:textId="77777777" w:rsidR="00542348" w:rsidRDefault="00542348" w:rsidP="002A40DC">
      <w:pPr>
        <w:ind w:firstLine="709"/>
        <w:jc w:val="both"/>
        <w:rPr>
          <w:rFonts w:ascii="Liberation Serif" w:hAnsi="Liberation Serif" w:cs="Liberation Serif"/>
        </w:rPr>
      </w:pPr>
      <w:r>
        <w:rPr>
          <w:rFonts w:ascii="Liberation Serif" w:hAnsi="Liberation Serif" w:cs="Liberation Serif"/>
        </w:rPr>
        <w:t>На сегодняшний день одной из главных проблем является устаревшая</w:t>
      </w:r>
      <w:r w:rsidR="00567A40" w:rsidRPr="00AB3A5F">
        <w:rPr>
          <w:rFonts w:ascii="Liberation Serif" w:hAnsi="Liberation Serif" w:cs="Liberation Serif"/>
        </w:rPr>
        <w:t xml:space="preserve"> </w:t>
      </w:r>
      <w:r>
        <w:rPr>
          <w:rFonts w:ascii="Liberation Serif" w:hAnsi="Liberation Serif" w:cs="Liberation Serif"/>
        </w:rPr>
        <w:t>автоматическая пожарная сигнализация, система оповещения и управления эвакуацией при пожаре в 28 зданиях образовательных учреждений со сроком эксплуатации более 10 лет.</w:t>
      </w:r>
    </w:p>
    <w:p w14:paraId="2ACFF5E6" w14:textId="77777777" w:rsidR="00567A40" w:rsidRPr="00AB3A5F" w:rsidRDefault="00567A40" w:rsidP="002A40DC">
      <w:pPr>
        <w:ind w:firstLine="709"/>
        <w:jc w:val="both"/>
        <w:rPr>
          <w:rFonts w:ascii="Liberation Serif" w:hAnsi="Liberation Serif" w:cs="Liberation Serif"/>
        </w:rPr>
      </w:pPr>
      <w:r w:rsidRPr="00AB3A5F">
        <w:rPr>
          <w:rFonts w:ascii="Liberation Serif" w:hAnsi="Liberation Serif" w:cs="Liberation Serif"/>
        </w:rPr>
        <w:t xml:space="preserve">Для повышения антитеррористической защищенности и предотвращения чрезвычайных ситуаций все образовательные организации оснащены системами видеонаблюдения. </w:t>
      </w:r>
    </w:p>
    <w:p w14:paraId="07193F24" w14:textId="77777777" w:rsidR="00567A40" w:rsidRPr="00AB3A5F" w:rsidRDefault="00567A40" w:rsidP="00567A40">
      <w:pPr>
        <w:jc w:val="both"/>
        <w:rPr>
          <w:rFonts w:ascii="Liberation Serif" w:hAnsi="Liberation Serif" w:cs="Liberation Serif"/>
        </w:rPr>
      </w:pPr>
      <w:r w:rsidRPr="00AB3A5F">
        <w:rPr>
          <w:rFonts w:ascii="Liberation Serif" w:hAnsi="Liberation Serif" w:cs="Liberation Serif"/>
        </w:rPr>
        <w:tab/>
        <w:t>Исполнение требований комплексной безопасности позволит обеспечить увеличение доли зданий муниципальных образовательных организаций, соответствующих требованиям комплексной безопасности к 2030 году до 100%.</w:t>
      </w:r>
    </w:p>
    <w:p w14:paraId="6E97FF99" w14:textId="77777777"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С целью проведения мероприятий по профилактике детского дорожно-транспортного травматизма в образовательных организациях, эффективному изучению детьми правил дорожного движения, проведению практической отработки полученных знаний и навыков необходимо оборудовать специализированными кабинетами «Светофор» образовательных организаций. Внедрение новых форм работы с детьми через использование современного оборудования (светофоры с дистанционным управлением, доски многофункциональные «Дорожные ситуации», комбинированные 3-х панорамные «Дорожное движение в городе», и т.д.) позволит снизить долю несовершеннолетних участников дорожно-транспортных происшествий, в общей численности обучающихся до 0% в год.</w:t>
      </w:r>
    </w:p>
    <w:p w14:paraId="58358146" w14:textId="77777777" w:rsidR="00567A40" w:rsidRPr="00AB3A5F" w:rsidRDefault="00567A40" w:rsidP="00567A40">
      <w:pPr>
        <w:autoSpaceDE w:val="0"/>
        <w:autoSpaceDN w:val="0"/>
        <w:adjustRightInd w:val="0"/>
        <w:jc w:val="center"/>
        <w:rPr>
          <w:rFonts w:ascii="Liberation Serif" w:hAnsi="Liberation Serif" w:cs="Liberation Serif"/>
          <w:b/>
          <w:color w:val="FF0000"/>
        </w:rPr>
      </w:pPr>
    </w:p>
    <w:p w14:paraId="17AD3B77" w14:textId="77777777" w:rsidR="000E42B5" w:rsidRDefault="00567A40" w:rsidP="00567A40">
      <w:pPr>
        <w:pStyle w:val="ConsPlusCell"/>
        <w:jc w:val="center"/>
        <w:rPr>
          <w:rFonts w:ascii="Liberation Serif" w:hAnsi="Liberation Serif" w:cs="Liberation Serif"/>
          <w:b/>
        </w:rPr>
      </w:pPr>
      <w:r w:rsidRPr="00AB3A5F">
        <w:rPr>
          <w:rFonts w:ascii="Liberation Serif" w:hAnsi="Liberation Serif" w:cs="Liberation Serif"/>
          <w:b/>
        </w:rPr>
        <w:t xml:space="preserve">Глава 7. </w:t>
      </w:r>
      <w:r w:rsidR="000E42B5">
        <w:rPr>
          <w:rFonts w:ascii="Liberation Serif" w:hAnsi="Liberation Serif" w:cs="Liberation Serif"/>
          <w:b/>
        </w:rPr>
        <w:t>ОРГАНИЗАЦИЯ ОТДЫХА И ОЗДДОРОВЛЕНИЯ ДЕТЕЙ В КУШВИНСКОМ ГОРОДСКОМ ОКРУГЕ</w:t>
      </w:r>
    </w:p>
    <w:p w14:paraId="6BCF0052" w14:textId="77777777" w:rsidR="00567A40" w:rsidRPr="00AB3A5F" w:rsidRDefault="00567A40" w:rsidP="00567A40">
      <w:pPr>
        <w:jc w:val="both"/>
        <w:rPr>
          <w:rFonts w:ascii="Liberation Serif" w:hAnsi="Liberation Serif" w:cs="Liberation Serif"/>
          <w:bCs/>
        </w:rPr>
      </w:pPr>
    </w:p>
    <w:p w14:paraId="7F4C3D8D" w14:textId="77777777"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Обеспечение оздоровления детей и подростков, защита их прав и подготовка к полноценной жизни в обществе является одним из важнейших принципов государственной политики в интересах детей. Организация отдыха и оздоровления детей - важнейшая социальная задача, требующая особого внимания и консолидации усилий всех участников процесса социального становления детей и подростков.</w:t>
      </w:r>
    </w:p>
    <w:p w14:paraId="2AE23C7D" w14:textId="77777777"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Основным элементом в организации отдыха и оздоровления детей в Кушвинском городском округе является межведомственное взаимодействие, которое осуществляется через создание единого правового поля, порядка финансирования, координацию деятельности, реализацию функций государственного контроля, информационное обеспечение и развитие организаций, оказывающих услуги по организации отдыха и оздоровления детей.</w:t>
      </w:r>
    </w:p>
    <w:p w14:paraId="44376166" w14:textId="77777777"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В настоящее время действует система координации в сфере отдыха и оздоровления детей через работу межведомственной оздоровительной комиссии Кушвинского городского округа.</w:t>
      </w:r>
    </w:p>
    <w:p w14:paraId="1BA065AA" w14:textId="77777777"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 xml:space="preserve">Организация отдыха и оздоровления детей и подростков в Кушвинском городском округе осуществляется в санаториях круглогодичного действия, на базе </w:t>
      </w:r>
      <w:r w:rsidRPr="00AB3A5F">
        <w:rPr>
          <w:rFonts w:ascii="Liberation Serif" w:hAnsi="Liberation Serif" w:cs="Liberation Serif"/>
        </w:rPr>
        <w:lastRenderedPageBreak/>
        <w:t>загородных детских оздоровительных лагерей круглогодичного действия, лагерей дневного пребывания.</w:t>
      </w:r>
    </w:p>
    <w:p w14:paraId="7368FBE7" w14:textId="77777777" w:rsidR="00567A40" w:rsidRPr="0083431B" w:rsidRDefault="00567A40" w:rsidP="00567A40">
      <w:pPr>
        <w:autoSpaceDE w:val="0"/>
        <w:autoSpaceDN w:val="0"/>
        <w:adjustRightInd w:val="0"/>
        <w:ind w:firstLine="720"/>
        <w:jc w:val="both"/>
        <w:outlineLvl w:val="1"/>
        <w:rPr>
          <w:rFonts w:ascii="Liberation Serif" w:hAnsi="Liberation Serif" w:cs="Liberation Serif"/>
          <w:color w:val="000000" w:themeColor="text1"/>
        </w:rPr>
      </w:pPr>
      <w:r w:rsidRPr="00AB3A5F">
        <w:rPr>
          <w:rFonts w:ascii="Liberation Serif" w:hAnsi="Liberation Serif" w:cs="Liberation Serif"/>
        </w:rPr>
        <w:t xml:space="preserve">Наметилась тенденция к ежегодному увеличению количества </w:t>
      </w:r>
      <w:proofErr w:type="spellStart"/>
      <w:r w:rsidRPr="00AB3A5F">
        <w:rPr>
          <w:rFonts w:ascii="Liberation Serif" w:hAnsi="Liberation Serif" w:cs="Liberation Serif"/>
        </w:rPr>
        <w:t>оздоравливаемых</w:t>
      </w:r>
      <w:proofErr w:type="spellEnd"/>
      <w:r w:rsidRPr="00AB3A5F">
        <w:rPr>
          <w:rFonts w:ascii="Liberation Serif" w:hAnsi="Liberation Serif" w:cs="Liberation Serif"/>
        </w:rPr>
        <w:t xml:space="preserve"> детей в Кушвинском городском округе, расширению форм отдыха (2011 год – 5 187 человек,</w:t>
      </w:r>
      <w:r w:rsidRPr="00AB3A5F">
        <w:rPr>
          <w:rFonts w:ascii="Liberation Serif" w:hAnsi="Liberation Serif" w:cs="Liberation Serif"/>
          <w:color w:val="FF0000"/>
        </w:rPr>
        <w:t xml:space="preserve"> </w:t>
      </w:r>
      <w:r w:rsidRPr="00AB3A5F">
        <w:rPr>
          <w:rFonts w:ascii="Liberation Serif" w:hAnsi="Liberation Serif" w:cs="Liberation Serif"/>
        </w:rPr>
        <w:t xml:space="preserve">2012 год – 4 148 человек, 2013 год – 4 265 человек). Это происходило благодаря развитию таких форм организации отдыха и оздоровления детей как палаточные лагеря, туристические походы, многодневные </w:t>
      </w:r>
      <w:r w:rsidRPr="0083431B">
        <w:rPr>
          <w:rFonts w:ascii="Liberation Serif" w:hAnsi="Liberation Serif" w:cs="Liberation Serif"/>
          <w:color w:val="000000" w:themeColor="text1"/>
        </w:rPr>
        <w:t xml:space="preserve">мероприятия для детей. </w:t>
      </w:r>
    </w:p>
    <w:p w14:paraId="1D94C242" w14:textId="77777777" w:rsidR="00B34488" w:rsidRPr="0083431B" w:rsidRDefault="00B34488" w:rsidP="00567A40">
      <w:pPr>
        <w:autoSpaceDE w:val="0"/>
        <w:autoSpaceDN w:val="0"/>
        <w:adjustRightInd w:val="0"/>
        <w:ind w:firstLine="720"/>
        <w:jc w:val="both"/>
        <w:outlineLvl w:val="1"/>
        <w:rPr>
          <w:rFonts w:ascii="Liberation Serif" w:hAnsi="Liberation Serif" w:cs="Liberation Serif"/>
          <w:color w:val="000000" w:themeColor="text1"/>
        </w:rPr>
      </w:pPr>
      <w:r w:rsidRPr="0083431B">
        <w:rPr>
          <w:rFonts w:ascii="Liberation Serif" w:hAnsi="Liberation Serif" w:cs="Liberation Serif"/>
          <w:color w:val="000000" w:themeColor="text1"/>
        </w:rPr>
        <w:t xml:space="preserve">На 2024 год в Кушвинском городском округе организация и оздоровление детей и подростков составляет – 3902 человека. Такой спад связан со стабильной динамикой снижения численности детей в Кушвинском городском округе, а также с </w:t>
      </w:r>
      <w:r w:rsidR="0083431B" w:rsidRPr="0083431B">
        <w:rPr>
          <w:rFonts w:ascii="Liberation Serif" w:hAnsi="Liberation Serif" w:cs="Liberation Serif"/>
          <w:color w:val="000000" w:themeColor="text1"/>
        </w:rPr>
        <w:t>отсутствием на территории городского округа муниципального загородного лагеря, приемом детей для отдыха и оздоровление в загородные лагеря иных муниципалитетов, в которых места предоставляются по «остаточному принципу».</w:t>
      </w:r>
    </w:p>
    <w:p w14:paraId="6EED22D5" w14:textId="77777777" w:rsidR="00567A40" w:rsidRPr="00AB3A5F" w:rsidRDefault="00567A40" w:rsidP="00567A40">
      <w:pPr>
        <w:autoSpaceDE w:val="0"/>
        <w:autoSpaceDN w:val="0"/>
        <w:adjustRightInd w:val="0"/>
        <w:ind w:firstLine="720"/>
        <w:jc w:val="both"/>
        <w:outlineLvl w:val="1"/>
        <w:rPr>
          <w:rFonts w:ascii="Liberation Serif" w:hAnsi="Liberation Serif" w:cs="Liberation Serif"/>
          <w:color w:val="FF0000"/>
        </w:rPr>
      </w:pPr>
    </w:p>
    <w:p w14:paraId="1A5E42D0" w14:textId="77777777" w:rsidR="000E42B5" w:rsidRDefault="00567A40" w:rsidP="000E42B5">
      <w:pPr>
        <w:autoSpaceDE w:val="0"/>
        <w:autoSpaceDN w:val="0"/>
        <w:adjustRightInd w:val="0"/>
        <w:ind w:firstLine="720"/>
        <w:jc w:val="center"/>
        <w:outlineLvl w:val="1"/>
        <w:rPr>
          <w:rFonts w:ascii="Liberation Serif" w:hAnsi="Liberation Serif" w:cs="Liberation Serif"/>
          <w:b/>
        </w:rPr>
      </w:pPr>
      <w:r w:rsidRPr="00AB3A5F">
        <w:rPr>
          <w:rFonts w:ascii="Liberation Serif" w:hAnsi="Liberation Serif" w:cs="Liberation Serif"/>
          <w:b/>
        </w:rPr>
        <w:t xml:space="preserve">Глава 8. </w:t>
      </w:r>
      <w:r w:rsidR="000E42B5" w:rsidRPr="000E42B5">
        <w:rPr>
          <w:rFonts w:ascii="Liberation Serif" w:hAnsi="Liberation Serif" w:cs="Liberation Serif"/>
          <w:b/>
        </w:rPr>
        <w:t>УКРЕПЛЕНИЕ И РАЗВИТИЕ МАТЕРИАЛЬНО-ТЕХНИЧЕСКОЙ БАЗЫ МУНИЦИПАЛЬНЫХ УЧРЕЖДЕНИЙ, ПОДВЕДОМСТВЕННЫХ УПРАВЛЕНИЮ ОБРАЗОВАНИЯ КУШВИНСКОГО ГОРОДСКОГО ОКРУГА</w:t>
      </w:r>
    </w:p>
    <w:p w14:paraId="2D35DBBD" w14:textId="77777777" w:rsidR="00567A40" w:rsidRPr="00AB3A5F" w:rsidRDefault="00567A40" w:rsidP="00567A40">
      <w:pPr>
        <w:ind w:firstLine="720"/>
        <w:jc w:val="both"/>
        <w:rPr>
          <w:rFonts w:ascii="Liberation Serif" w:hAnsi="Liberation Serif" w:cs="Liberation Serif"/>
        </w:rPr>
      </w:pPr>
    </w:p>
    <w:p w14:paraId="063BA1A7" w14:textId="77777777" w:rsidR="00567A40" w:rsidRPr="00AB3A5F" w:rsidRDefault="00567A40" w:rsidP="00567A40">
      <w:pPr>
        <w:ind w:firstLine="720"/>
        <w:jc w:val="both"/>
        <w:rPr>
          <w:rFonts w:ascii="Liberation Serif" w:hAnsi="Liberation Serif" w:cs="Liberation Serif"/>
        </w:rPr>
      </w:pPr>
      <w:r w:rsidRPr="00AB3A5F">
        <w:rPr>
          <w:rFonts w:ascii="Liberation Serif" w:hAnsi="Liberation Serif" w:cs="Liberation Serif"/>
        </w:rPr>
        <w:t xml:space="preserve">Анализ текущего состояния материально-технической базы системы образования территории показывает, что в Кушвинском городском округе функционирует 24 образовательных учреждений, в том числе: 7 общеобразовательных, 15 дошкольных образовательных учреждений и 2 учреждения дополнительного образования. Удовлетворительное состояние зданий и сооружений образовательных учреждений – необходимое условие функционирования системы образования и всех ее звеньев. </w:t>
      </w:r>
    </w:p>
    <w:p w14:paraId="38B53BCA" w14:textId="77777777"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С целью обеспечения соответствия состояния зданий и помещений муниципальных образовательных организаций требованиям действующего законодательства необходимо улучшение материально-технического обеспечения системы образования в соответствии с требованиями федеральных государственных образовательных стандартов. </w:t>
      </w:r>
    </w:p>
    <w:p w14:paraId="1BC39019" w14:textId="77777777" w:rsidR="00567A40" w:rsidRPr="00AB3A5F"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Всего в ведении образов</w:t>
      </w:r>
      <w:r w:rsidR="0083431B">
        <w:rPr>
          <w:rFonts w:ascii="Liberation Serif" w:hAnsi="Liberation Serif" w:cs="Liberation Serif"/>
        </w:rPr>
        <w:t>ательных учреждений находится 30 отдельно стоящих зданий и одно учреждение</w:t>
      </w:r>
      <w:r w:rsidRPr="00AB3A5F">
        <w:rPr>
          <w:rFonts w:ascii="Liberation Serif" w:hAnsi="Liberation Serif" w:cs="Liberation Serif"/>
        </w:rPr>
        <w:t xml:space="preserve"> дополнительного образования разм</w:t>
      </w:r>
      <w:r w:rsidR="0083431B">
        <w:rPr>
          <w:rFonts w:ascii="Liberation Serif" w:hAnsi="Liberation Serif" w:cs="Liberation Serif"/>
        </w:rPr>
        <w:t>ещае</w:t>
      </w:r>
      <w:r>
        <w:rPr>
          <w:rFonts w:ascii="Liberation Serif" w:hAnsi="Liberation Serif" w:cs="Liberation Serif"/>
        </w:rPr>
        <w:t xml:space="preserve">тся в </w:t>
      </w:r>
      <w:r w:rsidR="0083431B">
        <w:rPr>
          <w:rFonts w:ascii="Liberation Serif" w:hAnsi="Liberation Serif" w:cs="Liberation Serif"/>
        </w:rPr>
        <w:t xml:space="preserve">2 </w:t>
      </w:r>
      <w:r>
        <w:rPr>
          <w:rFonts w:ascii="Liberation Serif" w:hAnsi="Liberation Serif" w:cs="Liberation Serif"/>
        </w:rPr>
        <w:t xml:space="preserve">зданиях жилых домов. </w:t>
      </w:r>
      <w:r w:rsidRPr="00AB3A5F">
        <w:rPr>
          <w:rFonts w:ascii="Liberation Serif" w:hAnsi="Liberation Serif" w:cs="Liberation Serif"/>
        </w:rPr>
        <w:t xml:space="preserve">В ряде образовательных учреждений имеются здания постройки </w:t>
      </w:r>
      <w:r w:rsidR="00FE06FF">
        <w:rPr>
          <w:rFonts w:ascii="Liberation Serif" w:hAnsi="Liberation Serif" w:cs="Liberation Serif"/>
        </w:rPr>
        <w:t xml:space="preserve">1848, </w:t>
      </w:r>
      <w:r w:rsidR="0083431B">
        <w:rPr>
          <w:rFonts w:ascii="Liberation Serif" w:hAnsi="Liberation Serif" w:cs="Liberation Serif"/>
        </w:rPr>
        <w:t>1937,</w:t>
      </w:r>
      <w:r w:rsidR="00FE06FF">
        <w:rPr>
          <w:rFonts w:ascii="Liberation Serif" w:hAnsi="Liberation Serif" w:cs="Liberation Serif"/>
        </w:rPr>
        <w:t xml:space="preserve"> </w:t>
      </w:r>
      <w:r w:rsidRPr="00AB3A5F">
        <w:rPr>
          <w:rFonts w:ascii="Liberation Serif" w:hAnsi="Liberation Serif" w:cs="Liberation Serif"/>
        </w:rPr>
        <w:t xml:space="preserve">1954, 1956, 1959, 1963, 1977, </w:t>
      </w:r>
      <w:smartTag w:uri="urn:schemas-microsoft-com:office:smarttags" w:element="metricconverter">
        <w:smartTagPr>
          <w:attr w:name="ProductID" w:val="1986 г"/>
        </w:smartTagPr>
        <w:r w:rsidRPr="00AB3A5F">
          <w:rPr>
            <w:rFonts w:ascii="Liberation Serif" w:hAnsi="Liberation Serif" w:cs="Liberation Serif"/>
          </w:rPr>
          <w:t>1986 г</w:t>
        </w:r>
      </w:smartTag>
      <w:r>
        <w:rPr>
          <w:rFonts w:ascii="Liberation Serif" w:hAnsi="Liberation Serif" w:cs="Liberation Serif"/>
        </w:rPr>
        <w:t>ода</w:t>
      </w:r>
      <w:r w:rsidRPr="00AB3A5F">
        <w:rPr>
          <w:rFonts w:ascii="Liberation Serif" w:hAnsi="Liberation Serif" w:cs="Liberation Serif"/>
        </w:rPr>
        <w:t xml:space="preserve">, износ которых составляет от 55 до 70%. Ежегодно в зданиях проводится косметический ремонт помещений, с частичной заменой небольших участков систем коммуникаций. </w:t>
      </w:r>
    </w:p>
    <w:p w14:paraId="387BCF26" w14:textId="77777777" w:rsidR="00567A40" w:rsidRPr="00AB3A5F"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Благодаря реализации в 2010-2013 годах мероприятий приоритетного национального проекта «Образование», национальной образовательной инициативы «Наша новая школа», Комплекса мер по модернизации системы общего образования проведены капитальные</w:t>
      </w:r>
      <w:r>
        <w:rPr>
          <w:rFonts w:ascii="Liberation Serif" w:hAnsi="Liberation Serif" w:cs="Liberation Serif"/>
        </w:rPr>
        <w:t xml:space="preserve"> ремонты систем отопления СОШ № </w:t>
      </w:r>
      <w:r w:rsidRPr="00AB3A5F">
        <w:rPr>
          <w:rFonts w:ascii="Liberation Serif" w:hAnsi="Liberation Serif" w:cs="Liberation Serif"/>
        </w:rPr>
        <w:t xml:space="preserve">3, 10, 20, кровли зданий СОШ № </w:t>
      </w:r>
      <w:r w:rsidR="008E2980">
        <w:rPr>
          <w:rFonts w:ascii="Liberation Serif" w:hAnsi="Liberation Serif" w:cs="Liberation Serif"/>
        </w:rPr>
        <w:t xml:space="preserve">1, </w:t>
      </w:r>
      <w:r w:rsidRPr="00AB3A5F">
        <w:rPr>
          <w:rFonts w:ascii="Liberation Serif" w:hAnsi="Liberation Serif" w:cs="Liberation Serif"/>
        </w:rPr>
        <w:t>3, 6, 10, 20, помещений спортивных залов СОШ № 3, 4,</w:t>
      </w:r>
      <w:r w:rsidR="008E2980">
        <w:rPr>
          <w:rFonts w:ascii="Liberation Serif" w:hAnsi="Liberation Serif" w:cs="Liberation Serif"/>
        </w:rPr>
        <w:t xml:space="preserve"> 6,</w:t>
      </w:r>
      <w:r w:rsidRPr="00AB3A5F">
        <w:rPr>
          <w:rFonts w:ascii="Liberation Serif" w:hAnsi="Liberation Serif" w:cs="Liberation Serif"/>
        </w:rPr>
        <w:t xml:space="preserve"> 10, 20, установлены ограждения территории СОШ № 4, 6, 10, 20, пос. Азиатская. Это позволило обеспечить безопасное и комфортное </w:t>
      </w:r>
      <w:r w:rsidRPr="00AB3A5F">
        <w:rPr>
          <w:rFonts w:ascii="Liberation Serif" w:hAnsi="Liberation Serif" w:cs="Liberation Serif"/>
        </w:rPr>
        <w:lastRenderedPageBreak/>
        <w:t xml:space="preserve">пребывание учащихся в образовательных учреждениях в соответствии с требованиями пожарного и санитарного законодательства, выполнить предписания надзорных органов. </w:t>
      </w:r>
    </w:p>
    <w:p w14:paraId="00C6A3E6" w14:textId="77777777" w:rsidR="00542348"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Актуальным остается вопрос проведения капитального ремонта в образовательных учреждениях. В связи с установкой современной техники и оборудования система электроснаб</w:t>
      </w:r>
      <w:r w:rsidR="00FE06FF">
        <w:rPr>
          <w:rFonts w:ascii="Liberation Serif" w:hAnsi="Liberation Serif" w:cs="Liberation Serif"/>
        </w:rPr>
        <w:t xml:space="preserve">жения не отвечает требованиям. </w:t>
      </w:r>
      <w:r w:rsidRPr="00AB3A5F">
        <w:rPr>
          <w:rFonts w:ascii="Liberation Serif" w:hAnsi="Liberation Serif" w:cs="Liberation Serif"/>
        </w:rPr>
        <w:t xml:space="preserve">В связи с многочисленными протечками необходим капитальный ремонт кровли </w:t>
      </w:r>
      <w:r w:rsidR="008E2980" w:rsidRPr="00AB3A5F">
        <w:rPr>
          <w:rFonts w:ascii="Liberation Serif" w:hAnsi="Liberation Serif" w:cs="Liberation Serif"/>
        </w:rPr>
        <w:t>зданий детских</w:t>
      </w:r>
      <w:r w:rsidRPr="00AB3A5F">
        <w:rPr>
          <w:rFonts w:ascii="Liberation Serif" w:hAnsi="Liberation Serif" w:cs="Liberation Serif"/>
        </w:rPr>
        <w:t xml:space="preserve"> садов</w:t>
      </w:r>
      <w:r w:rsidR="00F2618E">
        <w:rPr>
          <w:rFonts w:ascii="Liberation Serif" w:hAnsi="Liberation Serif" w:cs="Liberation Serif"/>
        </w:rPr>
        <w:t xml:space="preserve"> № 10, 30</w:t>
      </w:r>
      <w:r w:rsidRPr="00AB3A5F">
        <w:rPr>
          <w:rFonts w:ascii="Liberation Serif" w:hAnsi="Liberation Serif" w:cs="Liberation Serif"/>
        </w:rPr>
        <w:t>, капитальный ремонт си</w:t>
      </w:r>
      <w:r w:rsidR="00F2618E">
        <w:rPr>
          <w:rFonts w:ascii="Liberation Serif" w:hAnsi="Liberation Serif" w:cs="Liberation Serif"/>
        </w:rPr>
        <w:t>стем канализации СОШ № 6, 10, электросистемы в СОШ № 1, 3</w:t>
      </w:r>
      <w:r w:rsidRPr="00AB3A5F">
        <w:rPr>
          <w:rFonts w:ascii="Liberation Serif" w:hAnsi="Liberation Serif" w:cs="Liberation Serif"/>
        </w:rPr>
        <w:t xml:space="preserve">. </w:t>
      </w:r>
    </w:p>
    <w:p w14:paraId="5F8A5FC8" w14:textId="77777777" w:rsidR="00567A40" w:rsidRPr="00AB3A5F"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В связи со значительным износом требуется замена оконных рам и дверных блоков</w:t>
      </w:r>
      <w:r w:rsidR="00542348">
        <w:rPr>
          <w:rFonts w:ascii="Liberation Serif" w:hAnsi="Liberation Serif" w:cs="Liberation Serif"/>
        </w:rPr>
        <w:t xml:space="preserve"> в СОШ № 6, 10, пос. Азиатская, ДОУ № 12, 23, 30, 31, 58, 59, 61, 62, МАУ ДО ДДТ и МАУ ДО ЦВР «Факел»</w:t>
      </w:r>
      <w:r w:rsidRPr="00AB3A5F">
        <w:rPr>
          <w:rFonts w:ascii="Liberation Serif" w:hAnsi="Liberation Serif" w:cs="Liberation Serif"/>
        </w:rPr>
        <w:t>. Образовательные учреждения нуждаются в комплексной модернизации всех составляющих образовательного процесса: современный внутренний дизайн, соответствие зданий и помещений требованиям Федеральной службы по надзору в сфере защиты прав потребителей и благополучия человека.</w:t>
      </w:r>
    </w:p>
    <w:p w14:paraId="5A896275" w14:textId="77777777" w:rsidR="00F2618E"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 xml:space="preserve">Проведение мероприятий по капитальному ремонту обеспечит стабильное функционирование системы образования территории, увеличит долю зданий муниципальных учреждений, соответствующих требованиям и нормам действующего законодательства от </w:t>
      </w:r>
      <w:r>
        <w:rPr>
          <w:rFonts w:ascii="Liberation Serif" w:hAnsi="Liberation Serif" w:cs="Liberation Serif"/>
        </w:rPr>
        <w:t>22% в 2015 году до 100% к 203</w:t>
      </w:r>
      <w:r w:rsidRPr="00AB3A5F">
        <w:rPr>
          <w:rFonts w:ascii="Liberation Serif" w:hAnsi="Liberation Serif" w:cs="Liberation Serif"/>
        </w:rPr>
        <w:t>0 году.</w:t>
      </w:r>
    </w:p>
    <w:p w14:paraId="63930FE6" w14:textId="77777777" w:rsidR="00F2618E" w:rsidRDefault="00F2618E" w:rsidP="00567A40">
      <w:pPr>
        <w:tabs>
          <w:tab w:val="left" w:pos="0"/>
        </w:tabs>
        <w:ind w:firstLine="709"/>
        <w:jc w:val="both"/>
        <w:rPr>
          <w:rFonts w:ascii="Liberation Serif" w:hAnsi="Liberation Serif"/>
        </w:rPr>
      </w:pPr>
      <w:r>
        <w:rPr>
          <w:rFonts w:ascii="Liberation Serif" w:hAnsi="Liberation Serif"/>
        </w:rPr>
        <w:t>В соответствии с письмом Министерства образования и молодежной политики Свердловской области от 29.06.2022 № 02-01-81/8032, К</w:t>
      </w:r>
      <w:r w:rsidR="008D46A2">
        <w:rPr>
          <w:rFonts w:ascii="Liberation Serif" w:hAnsi="Liberation Serif"/>
        </w:rPr>
        <w:t>ушвинский городской округ являл</w:t>
      </w:r>
      <w:r>
        <w:rPr>
          <w:rFonts w:ascii="Liberation Serif" w:hAnsi="Liberation Serif"/>
        </w:rPr>
        <w:t>ся участником федеральной программы в 2023 году по капитальному ремонту и оснащению здания муниципального автономного общеобразовательного учреждения средней общеобразовательной школы № 4</w:t>
      </w:r>
      <w:r w:rsidR="008D46A2">
        <w:rPr>
          <w:rFonts w:ascii="Liberation Serif" w:hAnsi="Liberation Serif"/>
        </w:rPr>
        <w:t>.</w:t>
      </w:r>
    </w:p>
    <w:p w14:paraId="1BD5CBE4" w14:textId="77777777" w:rsidR="008D46A2" w:rsidRDefault="008D46A2" w:rsidP="00567A40">
      <w:pPr>
        <w:tabs>
          <w:tab w:val="left" w:pos="0"/>
        </w:tabs>
        <w:ind w:firstLine="709"/>
        <w:jc w:val="both"/>
        <w:rPr>
          <w:rFonts w:ascii="Liberation Serif" w:hAnsi="Liberation Serif" w:cs="Liberation Serif"/>
        </w:rPr>
      </w:pPr>
      <w:r>
        <w:rPr>
          <w:rFonts w:ascii="Liberation Serif" w:hAnsi="Liberation Serif"/>
        </w:rPr>
        <w:t xml:space="preserve">В 2024 году был завершен капитальный ремонт и оснащение средствами обучения и воспитания, не требующими </w:t>
      </w:r>
      <w:r w:rsidR="008E2980">
        <w:rPr>
          <w:rFonts w:ascii="Liberation Serif" w:hAnsi="Liberation Serif"/>
        </w:rPr>
        <w:t>предварительной</w:t>
      </w:r>
      <w:r>
        <w:rPr>
          <w:rFonts w:ascii="Liberation Serif" w:hAnsi="Liberation Serif"/>
        </w:rPr>
        <w:t xml:space="preserve"> сборки, установки и закрепления на фундаментах или опорах в СОШ № 4</w:t>
      </w:r>
      <w:r w:rsidR="008E2980">
        <w:rPr>
          <w:rFonts w:ascii="Liberation Serif" w:hAnsi="Liberation Serif"/>
        </w:rPr>
        <w:t xml:space="preserve"> с общей стоимостью финансирования 228 000,00 тыс. рублей.</w:t>
      </w:r>
    </w:p>
    <w:p w14:paraId="73FB9B6E" w14:textId="77777777" w:rsidR="00567A40" w:rsidRPr="00AB3A5F" w:rsidRDefault="00567A40" w:rsidP="00567A40">
      <w:pPr>
        <w:tabs>
          <w:tab w:val="left" w:pos="0"/>
        </w:tabs>
        <w:ind w:firstLine="709"/>
        <w:jc w:val="both"/>
        <w:rPr>
          <w:rFonts w:ascii="Liberation Serif" w:hAnsi="Liberation Serif" w:cs="Liberation Serif"/>
        </w:rPr>
      </w:pPr>
      <w:r w:rsidRPr="00AB3A5F">
        <w:rPr>
          <w:rStyle w:val="CharStyle11"/>
          <w:rFonts w:ascii="Liberation Serif" w:hAnsi="Liberation Serif" w:cs="Liberation Serif"/>
          <w:sz w:val="28"/>
          <w:szCs w:val="28"/>
        </w:rPr>
        <w:t xml:space="preserve">В Кушвинском городском </w:t>
      </w:r>
      <w:r w:rsidRPr="00AB3A5F">
        <w:rPr>
          <w:rStyle w:val="CharStyle12"/>
          <w:rFonts w:ascii="Liberation Serif" w:hAnsi="Liberation Serif" w:cs="Liberation Serif"/>
          <w:b w:val="0"/>
          <w:sz w:val="28"/>
          <w:szCs w:val="28"/>
        </w:rPr>
        <w:t>округе подвоз детей из отдаленных районов к месту</w:t>
      </w:r>
      <w:r w:rsidRPr="00AB3A5F">
        <w:rPr>
          <w:rStyle w:val="CharStyle12"/>
          <w:rFonts w:ascii="Liberation Serif" w:hAnsi="Liberation Serif" w:cs="Liberation Serif"/>
          <w:sz w:val="28"/>
          <w:szCs w:val="28"/>
        </w:rPr>
        <w:t xml:space="preserve"> </w:t>
      </w:r>
      <w:r w:rsidRPr="00AB3A5F">
        <w:rPr>
          <w:rStyle w:val="CharStyle9"/>
          <w:rFonts w:ascii="Liberation Serif" w:hAnsi="Liberation Serif" w:cs="Liberation Serif"/>
          <w:sz w:val="28"/>
          <w:szCs w:val="28"/>
        </w:rPr>
        <w:t xml:space="preserve">обучения осуществляется тремя школьными автобусами (СОШ № 4, 10, 20), соответствующими ГОСТ </w:t>
      </w:r>
      <w:r w:rsidRPr="00AB3A5F">
        <w:rPr>
          <w:rStyle w:val="CharStyle13"/>
          <w:rFonts w:ascii="Liberation Serif" w:hAnsi="Liberation Serif" w:cs="Liberation Serif"/>
          <w:b w:val="0"/>
          <w:sz w:val="28"/>
          <w:szCs w:val="28"/>
        </w:rPr>
        <w:t>Р</w:t>
      </w:r>
      <w:r w:rsidRPr="00AB3A5F">
        <w:rPr>
          <w:rStyle w:val="CharStyle13"/>
          <w:rFonts w:ascii="Liberation Serif" w:hAnsi="Liberation Serif" w:cs="Liberation Serif"/>
          <w:sz w:val="28"/>
          <w:szCs w:val="28"/>
        </w:rPr>
        <w:t xml:space="preserve"> </w:t>
      </w:r>
      <w:r w:rsidRPr="00AB3A5F">
        <w:rPr>
          <w:rStyle w:val="CharStyle9"/>
          <w:rFonts w:ascii="Liberation Serif" w:hAnsi="Liberation Serif" w:cs="Liberation Serif"/>
          <w:sz w:val="28"/>
          <w:szCs w:val="28"/>
        </w:rPr>
        <w:t xml:space="preserve">51160-98 «Автобусы для перевозки детей». Ежегодно организуется подвоз </w:t>
      </w:r>
      <w:r w:rsidR="00FE06FF">
        <w:rPr>
          <w:rStyle w:val="CharStyle9"/>
          <w:rFonts w:ascii="Liberation Serif" w:hAnsi="Liberation Serif" w:cs="Liberation Serif"/>
          <w:sz w:val="28"/>
          <w:szCs w:val="28"/>
        </w:rPr>
        <w:t>212</w:t>
      </w:r>
      <w:r w:rsidRPr="00AB3A5F">
        <w:rPr>
          <w:rStyle w:val="CharStyle9"/>
          <w:rFonts w:ascii="Liberation Serif" w:hAnsi="Liberation Serif" w:cs="Liberation Serif"/>
          <w:sz w:val="28"/>
          <w:szCs w:val="28"/>
        </w:rPr>
        <w:t xml:space="preserve"> детей. Согласно Постановлению Правительства Р</w:t>
      </w:r>
      <w:r w:rsidR="00FE06FF">
        <w:rPr>
          <w:rStyle w:val="CharStyle9"/>
          <w:rFonts w:ascii="Liberation Serif" w:hAnsi="Liberation Serif" w:cs="Liberation Serif"/>
          <w:sz w:val="28"/>
          <w:szCs w:val="28"/>
        </w:rPr>
        <w:t xml:space="preserve">оссийской </w:t>
      </w:r>
      <w:r w:rsidRPr="00AB3A5F">
        <w:rPr>
          <w:rStyle w:val="CharStyle9"/>
          <w:rFonts w:ascii="Liberation Serif" w:hAnsi="Liberation Serif" w:cs="Liberation Serif"/>
          <w:sz w:val="28"/>
          <w:szCs w:val="28"/>
        </w:rPr>
        <w:t>Ф</w:t>
      </w:r>
      <w:r w:rsidR="00FE06FF">
        <w:rPr>
          <w:rStyle w:val="CharStyle9"/>
          <w:rFonts w:ascii="Liberation Serif" w:hAnsi="Liberation Serif" w:cs="Liberation Serif"/>
          <w:sz w:val="28"/>
          <w:szCs w:val="28"/>
        </w:rPr>
        <w:t>едерации</w:t>
      </w:r>
      <w:r w:rsidRPr="00AB3A5F">
        <w:rPr>
          <w:rStyle w:val="CharStyle9"/>
          <w:rFonts w:ascii="Liberation Serif" w:hAnsi="Liberation Serif" w:cs="Liberation Serif"/>
          <w:sz w:val="28"/>
          <w:szCs w:val="28"/>
        </w:rPr>
        <w:t xml:space="preserve"> от </w:t>
      </w:r>
      <w:r>
        <w:rPr>
          <w:rStyle w:val="CharStyle9"/>
          <w:rFonts w:ascii="Liberation Serif" w:hAnsi="Liberation Serif" w:cs="Liberation Serif"/>
          <w:sz w:val="28"/>
          <w:szCs w:val="28"/>
        </w:rPr>
        <w:t>17 декабря 2013 года</w:t>
      </w:r>
      <w:r w:rsidRPr="00AB3A5F">
        <w:rPr>
          <w:rStyle w:val="CharStyle9"/>
          <w:rFonts w:ascii="Liberation Serif" w:hAnsi="Liberation Serif" w:cs="Liberation Serif"/>
          <w:sz w:val="28"/>
          <w:szCs w:val="28"/>
        </w:rPr>
        <w:t xml:space="preserve"> № 1177 «Об утверждении правил организованной перевозки детей автобусами» д</w:t>
      </w:r>
      <w:r w:rsidRPr="00AB3A5F">
        <w:rPr>
          <w:rFonts w:ascii="Liberation Serif" w:hAnsi="Liberation Serif" w:cs="Liberation Serif"/>
        </w:rPr>
        <w:t xml:space="preserve">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конструкции техническим требованиям к перевозкам пассажиров, допущен в установленном порядке к участию в дорожном движении и оснащен в установленном порядке тахографом, а также аппаратурой спутниковой навигации ГЛОНАСС или ГЛОНАСС/GPS. </w:t>
      </w:r>
    </w:p>
    <w:p w14:paraId="1686AE3E" w14:textId="77777777" w:rsidR="00567A40" w:rsidRPr="00AB3A5F" w:rsidRDefault="00567A40" w:rsidP="00567A40">
      <w:pPr>
        <w:widowControl w:val="0"/>
        <w:autoSpaceDE w:val="0"/>
        <w:autoSpaceDN w:val="0"/>
        <w:adjustRightInd w:val="0"/>
        <w:jc w:val="center"/>
        <w:rPr>
          <w:rFonts w:ascii="Liberation Serif" w:hAnsi="Liberation Serif" w:cs="Liberation Serif"/>
          <w:b/>
        </w:rPr>
      </w:pPr>
    </w:p>
    <w:p w14:paraId="47D74DED" w14:textId="77777777" w:rsidR="00567A40" w:rsidRPr="00AB3A5F" w:rsidRDefault="00567A40" w:rsidP="00567A40">
      <w:pPr>
        <w:widowControl w:val="0"/>
        <w:autoSpaceDE w:val="0"/>
        <w:autoSpaceDN w:val="0"/>
        <w:adjustRightInd w:val="0"/>
        <w:jc w:val="center"/>
        <w:rPr>
          <w:rFonts w:ascii="Liberation Serif" w:hAnsi="Liberation Serif" w:cs="Liberation Serif"/>
          <w:b/>
        </w:rPr>
      </w:pPr>
      <w:r w:rsidRPr="00AB3A5F">
        <w:rPr>
          <w:rFonts w:ascii="Liberation Serif" w:hAnsi="Liberation Serif" w:cs="Liberation Serif"/>
          <w:b/>
        </w:rPr>
        <w:t xml:space="preserve">Глава 9. </w:t>
      </w:r>
      <w:r w:rsidR="000E42B5">
        <w:rPr>
          <w:rFonts w:ascii="Liberation Serif" w:hAnsi="Liberation Serif" w:cs="Liberation Serif"/>
          <w:b/>
        </w:rPr>
        <w:t>ДОСТУПНАЯ СРЕДА</w:t>
      </w:r>
    </w:p>
    <w:p w14:paraId="29D548ED" w14:textId="77777777" w:rsidR="00567A40" w:rsidRPr="00AB3A5F" w:rsidRDefault="00567A40" w:rsidP="00567A40">
      <w:pPr>
        <w:widowControl w:val="0"/>
        <w:autoSpaceDE w:val="0"/>
        <w:autoSpaceDN w:val="0"/>
        <w:adjustRightInd w:val="0"/>
        <w:jc w:val="center"/>
        <w:rPr>
          <w:rFonts w:ascii="Liberation Serif" w:hAnsi="Liberation Serif" w:cs="Liberation Serif"/>
          <w:b/>
        </w:rPr>
      </w:pPr>
    </w:p>
    <w:p w14:paraId="765B7F0A" w14:textId="77777777" w:rsidR="00567A40" w:rsidRPr="00AB3A5F" w:rsidRDefault="00567A40" w:rsidP="00567A40">
      <w:pPr>
        <w:ind w:firstLine="709"/>
        <w:jc w:val="both"/>
        <w:rPr>
          <w:rFonts w:ascii="Liberation Serif" w:hAnsi="Liberation Serif" w:cs="Liberation Serif"/>
        </w:rPr>
      </w:pPr>
      <w:r w:rsidRPr="00AB3A5F">
        <w:rPr>
          <w:rFonts w:ascii="Liberation Serif" w:hAnsi="Liberation Serif" w:cs="Liberation Serif"/>
        </w:rPr>
        <w:t xml:space="preserve">В соответствии с Конвенцией о правах инвалидов, принятой </w:t>
      </w:r>
      <w:r w:rsidR="00FE06FF">
        <w:rPr>
          <w:rFonts w:ascii="Liberation Serif" w:hAnsi="Liberation Serif" w:cs="Liberation Serif"/>
        </w:rPr>
        <w:t>Резолюцией Генеральной Ассамблеи</w:t>
      </w:r>
      <w:r w:rsidRPr="00AB3A5F">
        <w:rPr>
          <w:rFonts w:ascii="Liberation Serif" w:hAnsi="Liberation Serif" w:cs="Liberation Serif"/>
        </w:rPr>
        <w:t xml:space="preserve"> ООН </w:t>
      </w:r>
      <w:r w:rsidR="00FE06FF">
        <w:rPr>
          <w:rFonts w:ascii="Liberation Serif" w:hAnsi="Liberation Serif" w:cs="Liberation Serif"/>
        </w:rPr>
        <w:t xml:space="preserve">от </w:t>
      </w:r>
      <w:r w:rsidRPr="00AB3A5F">
        <w:rPr>
          <w:rFonts w:ascii="Liberation Serif" w:hAnsi="Liberation Serif" w:cs="Liberation Serif"/>
        </w:rPr>
        <w:t>13 декабря 2006 года</w:t>
      </w:r>
      <w:r w:rsidR="00FE06FF">
        <w:rPr>
          <w:rFonts w:ascii="Liberation Serif" w:hAnsi="Liberation Serif" w:cs="Liberation Serif"/>
        </w:rPr>
        <w:t xml:space="preserve"> № 61/106</w:t>
      </w:r>
      <w:r w:rsidRPr="00AB3A5F">
        <w:rPr>
          <w:rFonts w:ascii="Liberation Serif" w:hAnsi="Liberation Serif" w:cs="Liberation Serif"/>
        </w:rPr>
        <w:t xml:space="preserve">, к инвалидам </w:t>
      </w:r>
      <w:r w:rsidRPr="00AB3A5F">
        <w:rPr>
          <w:rFonts w:ascii="Liberation Serif" w:hAnsi="Liberation Serif" w:cs="Liberation Serif"/>
        </w:rPr>
        <w:lastRenderedPageBreak/>
        <w:t xml:space="preserve">относятся лица с устойчивыми физическими, психическими, интеллектуальными или сенсорными нарушениями, которые при взаимодействии с различными барьерами могут мешать их полному и эффективному участию в жизни общества наравне с другими. В </w:t>
      </w:r>
      <w:hyperlink r:id="rId10" w:history="1">
        <w:r w:rsidRPr="00AB3A5F">
          <w:rPr>
            <w:rFonts w:ascii="Liberation Serif" w:hAnsi="Liberation Serif" w:cs="Liberation Serif"/>
          </w:rPr>
          <w:t>Конвенции</w:t>
        </w:r>
      </w:hyperlink>
      <w:r w:rsidRPr="00AB3A5F">
        <w:rPr>
          <w:rFonts w:ascii="Liberation Serif" w:hAnsi="Liberation Serif" w:cs="Liberation Serif"/>
        </w:rPr>
        <w:t xml:space="preserve"> о правах инвалидов, ратифицированной Российской Федерацией, доступная среда жизнедеятельности является ключевым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способствует социальному и экономическому развитию государства.</w:t>
      </w:r>
    </w:p>
    <w:p w14:paraId="2F25A5C2" w14:textId="77777777"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В образовательных учреждениях Кушвинского городского округа ежегодно обучается до 240 детей-инвалидов, что составляет 3,2 % от численности обучающихся в детских садах и школах. Также, значительная часть населения попадает под понятие «маломобильные группы населения» - это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дополнительные приспособления.</w:t>
      </w:r>
    </w:p>
    <w:p w14:paraId="5254D885" w14:textId="77777777" w:rsidR="00567A40" w:rsidRPr="00AB3A5F" w:rsidRDefault="00567A40" w:rsidP="00567A40">
      <w:pPr>
        <w:pStyle w:val="1"/>
        <w:spacing w:before="0" w:after="0"/>
        <w:ind w:firstLine="708"/>
        <w:jc w:val="both"/>
        <w:rPr>
          <w:rFonts w:ascii="Liberation Serif" w:hAnsi="Liberation Serif" w:cs="Liberation Serif"/>
          <w:b w:val="0"/>
          <w:color w:val="auto"/>
          <w:sz w:val="28"/>
          <w:szCs w:val="28"/>
        </w:rPr>
      </w:pPr>
      <w:r w:rsidRPr="00AB3A5F">
        <w:rPr>
          <w:rFonts w:ascii="Liberation Serif" w:hAnsi="Liberation Serif" w:cs="Liberation Serif"/>
          <w:b w:val="0"/>
          <w:color w:val="auto"/>
          <w:sz w:val="28"/>
          <w:szCs w:val="28"/>
        </w:rPr>
        <w:t xml:space="preserve">В рамках выполнения </w:t>
      </w:r>
      <w:hyperlink r:id="rId11" w:history="1">
        <w:r w:rsidRPr="00FE06FF">
          <w:rPr>
            <w:rStyle w:val="a9"/>
            <w:rFonts w:ascii="Liberation Serif" w:hAnsi="Liberation Serif" w:cs="Liberation Serif"/>
            <w:color w:val="auto"/>
            <w:sz w:val="28"/>
            <w:szCs w:val="28"/>
          </w:rPr>
          <w:t>постановления Правительства Свердловской области от 11 февраля 2014 года № 70-ПП «О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Свердловской области</w:t>
        </w:r>
      </w:hyperlink>
      <w:r w:rsidRPr="00FE06FF">
        <w:rPr>
          <w:rFonts w:ascii="Liberation Serif" w:hAnsi="Liberation Serif" w:cs="Liberation Serif"/>
          <w:b w:val="0"/>
          <w:color w:val="auto"/>
          <w:sz w:val="28"/>
          <w:szCs w:val="28"/>
        </w:rPr>
        <w:t>», в городском округе проведена паспортизация образовательных учреждений,</w:t>
      </w:r>
      <w:r w:rsidRPr="00AB3A5F">
        <w:rPr>
          <w:rFonts w:ascii="Liberation Serif" w:hAnsi="Liberation Serif" w:cs="Liberation Serif"/>
          <w:b w:val="0"/>
          <w:color w:val="auto"/>
          <w:sz w:val="28"/>
          <w:szCs w:val="28"/>
        </w:rPr>
        <w:t xml:space="preserve"> составлен Реестр объектов социальной инфраструктуры и услуг в приоритетных сферах жизнедеятельности инвалидов и других маломобильных групп насе</w:t>
      </w:r>
      <w:r>
        <w:rPr>
          <w:rFonts w:ascii="Liberation Serif" w:hAnsi="Liberation Serif" w:cs="Liberation Serif"/>
          <w:b w:val="0"/>
          <w:color w:val="auto"/>
          <w:sz w:val="28"/>
          <w:szCs w:val="28"/>
        </w:rPr>
        <w:t>ления. Состояние доступности, в</w:t>
      </w:r>
      <w:r w:rsidRPr="00AB3A5F">
        <w:rPr>
          <w:rFonts w:ascii="Liberation Serif" w:hAnsi="Liberation Serif" w:cs="Liberation Serif"/>
          <w:b w:val="0"/>
          <w:color w:val="auto"/>
          <w:sz w:val="28"/>
          <w:szCs w:val="28"/>
        </w:rPr>
        <w:t xml:space="preserve"> соответствии с составленными Паспортами доступности, для инвалидов и маломобильных групп населения – частичное (территории, здания и помещения образовательных учреждений).</w:t>
      </w:r>
    </w:p>
    <w:p w14:paraId="1C034661" w14:textId="77777777" w:rsidR="00567A40" w:rsidRPr="00AB3A5F" w:rsidRDefault="00567A40" w:rsidP="00567A40">
      <w:pPr>
        <w:pStyle w:val="af2"/>
        <w:shd w:val="clear" w:color="auto" w:fill="FFFFFF"/>
        <w:spacing w:before="0" w:beforeAutospacing="0" w:after="0" w:afterAutospacing="0"/>
        <w:ind w:firstLine="708"/>
        <w:jc w:val="both"/>
        <w:rPr>
          <w:rFonts w:ascii="Liberation Serif" w:hAnsi="Liberation Serif" w:cs="Liberation Serif"/>
          <w:sz w:val="28"/>
          <w:szCs w:val="28"/>
        </w:rPr>
      </w:pPr>
      <w:r w:rsidRPr="00AB3A5F">
        <w:rPr>
          <w:rStyle w:val="af9"/>
          <w:rFonts w:ascii="Liberation Serif" w:hAnsi="Liberation Serif" w:cs="Liberation Serif"/>
          <w:b w:val="0"/>
          <w:sz w:val="28"/>
          <w:szCs w:val="28"/>
        </w:rPr>
        <w:t xml:space="preserve">Для создания доступной (безбарьерной) среды, т.е. </w:t>
      </w:r>
      <w:r w:rsidRPr="00AB3A5F">
        <w:rPr>
          <w:rFonts w:ascii="Liberation Serif" w:hAnsi="Liberation Serif" w:cs="Liberation Serif"/>
          <w:sz w:val="28"/>
          <w:szCs w:val="28"/>
        </w:rPr>
        <w:t>организации окружающего пространства, при которой любой человек, независимо от своего состояния, физических возможностей и других ограничений, имеет возможность беспрепятственного доступа к любым услугам и объектам социальной, общественной, транспортной и иной инфраструктуры, а также может свободно передвигаться по любому выбранному маршруту, в образовательных учреждениях необходимо провести мероприятия по оборудованию входных групп, сооружению пандусов, приспособлению путей движения внутри зданий, созданию условий доступности санитарных комнат, установке средств связи, информации и сигнализации (звуковые, световые, тактильные), тактильных табличек, тактильных мнемосхем, установка видеотерминалов (стоек) с необходимой информацией; указателей и табличек, упрощающих ориентацию; бегущая строка и иное).</w:t>
      </w:r>
    </w:p>
    <w:p w14:paraId="44AFA578" w14:textId="77777777" w:rsidR="00567A40" w:rsidRPr="00AB3A5F" w:rsidRDefault="00567A40" w:rsidP="00567A40">
      <w:pPr>
        <w:pStyle w:val="af2"/>
        <w:shd w:val="clear" w:color="auto" w:fill="FFFFFF"/>
        <w:spacing w:before="0" w:beforeAutospacing="0" w:after="0" w:afterAutospacing="0"/>
        <w:ind w:firstLine="708"/>
        <w:jc w:val="both"/>
        <w:rPr>
          <w:rFonts w:ascii="Liberation Serif" w:hAnsi="Liberation Serif" w:cs="Liberation Serif"/>
          <w:sz w:val="28"/>
          <w:szCs w:val="28"/>
        </w:rPr>
      </w:pPr>
      <w:r w:rsidRPr="00AB3A5F">
        <w:rPr>
          <w:rFonts w:ascii="Liberation Serif" w:hAnsi="Liberation Serif" w:cs="Liberation Serif"/>
          <w:sz w:val="28"/>
          <w:szCs w:val="28"/>
        </w:rPr>
        <w:lastRenderedPageBreak/>
        <w:t>Организация обучения детей-инвалидов в обычных образовательных учреждениях преимущественно по месту жительства позволяет обеспечить их постоянное общение со сверстниками, что способствует формированию толерантного отношения граждан к проблемам инвалидов, эффективному решению проблем их социальной адаптации и интеграции с обществом.</w:t>
      </w:r>
    </w:p>
    <w:p w14:paraId="216BC935" w14:textId="77777777" w:rsidR="00567A40" w:rsidRPr="00AB3A5F" w:rsidRDefault="00567A40" w:rsidP="00567A40">
      <w:pPr>
        <w:pStyle w:val="af2"/>
        <w:shd w:val="clear" w:color="auto" w:fill="FFFFFF"/>
        <w:spacing w:before="0" w:beforeAutospacing="0" w:after="0" w:afterAutospacing="0"/>
        <w:ind w:firstLine="708"/>
        <w:jc w:val="both"/>
        <w:rPr>
          <w:rFonts w:ascii="Liberation Serif" w:hAnsi="Liberation Serif" w:cs="Liberation Serif"/>
          <w:sz w:val="28"/>
          <w:szCs w:val="28"/>
        </w:rPr>
      </w:pPr>
    </w:p>
    <w:p w14:paraId="3F12BD36" w14:textId="77777777" w:rsidR="00567A40" w:rsidRPr="00AB3A5F" w:rsidRDefault="00567A40" w:rsidP="00567A40">
      <w:pPr>
        <w:widowControl w:val="0"/>
        <w:autoSpaceDE w:val="0"/>
        <w:autoSpaceDN w:val="0"/>
        <w:adjustRightInd w:val="0"/>
        <w:jc w:val="center"/>
        <w:rPr>
          <w:rFonts w:ascii="Liberation Serif" w:hAnsi="Liberation Serif" w:cs="Liberation Serif"/>
          <w:b/>
        </w:rPr>
      </w:pPr>
      <w:r w:rsidRPr="00AB3A5F">
        <w:rPr>
          <w:rFonts w:ascii="Liberation Serif" w:hAnsi="Liberation Serif" w:cs="Liberation Serif"/>
          <w:b/>
        </w:rPr>
        <w:t xml:space="preserve">Раздел </w:t>
      </w:r>
      <w:r w:rsidRPr="00AB3A5F">
        <w:rPr>
          <w:rFonts w:ascii="Liberation Serif" w:hAnsi="Liberation Serif" w:cs="Liberation Serif"/>
          <w:b/>
          <w:lang w:val="en-US"/>
        </w:rPr>
        <w:t>II</w:t>
      </w:r>
      <w:r w:rsidRPr="00AB3A5F">
        <w:rPr>
          <w:rFonts w:ascii="Liberation Serif" w:hAnsi="Liberation Serif" w:cs="Liberation Serif"/>
          <w:b/>
        </w:rPr>
        <w:t>. Цели и задачи муниципальной программы, целевые показатели реализации муниципальной программы</w:t>
      </w:r>
    </w:p>
    <w:p w14:paraId="4CF19AFB" w14:textId="77777777" w:rsidR="00567A40" w:rsidRPr="00AB3A5F" w:rsidRDefault="00567A40" w:rsidP="00567A40">
      <w:pPr>
        <w:widowControl w:val="0"/>
        <w:autoSpaceDE w:val="0"/>
        <w:autoSpaceDN w:val="0"/>
        <w:adjustRightInd w:val="0"/>
        <w:jc w:val="center"/>
        <w:rPr>
          <w:rFonts w:ascii="Liberation Serif" w:hAnsi="Liberation Serif" w:cs="Liberation Serif"/>
          <w:b/>
        </w:rPr>
      </w:pPr>
    </w:p>
    <w:p w14:paraId="6BD36B45" w14:textId="77777777" w:rsidR="00567A40" w:rsidRPr="00AB3A5F" w:rsidRDefault="00567A40" w:rsidP="00567A40">
      <w:pPr>
        <w:widowControl w:val="0"/>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Цели, задачи и целевые показатели реализации муниципальной программы приведены в приложении № 1 к настоящей муниципальной программе.</w:t>
      </w:r>
    </w:p>
    <w:p w14:paraId="28C718F9" w14:textId="77777777" w:rsidR="00567A40" w:rsidRPr="00AB3A5F" w:rsidRDefault="00567A40" w:rsidP="00567A40">
      <w:pPr>
        <w:widowControl w:val="0"/>
        <w:autoSpaceDE w:val="0"/>
        <w:autoSpaceDN w:val="0"/>
        <w:adjustRightInd w:val="0"/>
        <w:ind w:firstLine="720"/>
        <w:jc w:val="both"/>
        <w:rPr>
          <w:rFonts w:ascii="Liberation Serif" w:hAnsi="Liberation Serif" w:cs="Liberation Serif"/>
        </w:rPr>
      </w:pPr>
    </w:p>
    <w:p w14:paraId="7915D94D" w14:textId="77777777" w:rsidR="00567A40" w:rsidRPr="00AB3A5F" w:rsidRDefault="00567A40" w:rsidP="00567A40">
      <w:pPr>
        <w:widowControl w:val="0"/>
        <w:autoSpaceDE w:val="0"/>
        <w:autoSpaceDN w:val="0"/>
        <w:adjustRightInd w:val="0"/>
        <w:ind w:firstLine="540"/>
        <w:jc w:val="center"/>
        <w:rPr>
          <w:rFonts w:ascii="Liberation Serif" w:hAnsi="Liberation Serif" w:cs="Liberation Serif"/>
          <w:b/>
        </w:rPr>
      </w:pPr>
      <w:r w:rsidRPr="00AB3A5F">
        <w:rPr>
          <w:rFonts w:ascii="Liberation Serif" w:hAnsi="Liberation Serif" w:cs="Liberation Serif"/>
          <w:b/>
        </w:rPr>
        <w:t xml:space="preserve">Раздел </w:t>
      </w:r>
      <w:r w:rsidRPr="00AB3A5F">
        <w:rPr>
          <w:rFonts w:ascii="Liberation Serif" w:hAnsi="Liberation Serif" w:cs="Liberation Serif"/>
          <w:b/>
          <w:lang w:val="en-US"/>
        </w:rPr>
        <w:t>III</w:t>
      </w:r>
      <w:r w:rsidRPr="00AB3A5F">
        <w:rPr>
          <w:rFonts w:ascii="Liberation Serif" w:hAnsi="Liberation Serif" w:cs="Liberation Serif"/>
          <w:b/>
        </w:rPr>
        <w:t xml:space="preserve">. План мероприятий по выполнению </w:t>
      </w:r>
    </w:p>
    <w:p w14:paraId="563E5ECD" w14:textId="77777777" w:rsidR="00567A40" w:rsidRPr="00AB3A5F" w:rsidRDefault="00567A40" w:rsidP="00567A40">
      <w:pPr>
        <w:widowControl w:val="0"/>
        <w:autoSpaceDE w:val="0"/>
        <w:autoSpaceDN w:val="0"/>
        <w:adjustRightInd w:val="0"/>
        <w:ind w:firstLine="540"/>
        <w:jc w:val="center"/>
        <w:rPr>
          <w:rFonts w:ascii="Liberation Serif" w:hAnsi="Liberation Serif" w:cs="Liberation Serif"/>
          <w:b/>
        </w:rPr>
      </w:pPr>
      <w:r w:rsidRPr="00AB3A5F">
        <w:rPr>
          <w:rFonts w:ascii="Liberation Serif" w:hAnsi="Liberation Serif" w:cs="Liberation Serif"/>
          <w:b/>
        </w:rPr>
        <w:t>муниципальной программы</w:t>
      </w:r>
    </w:p>
    <w:p w14:paraId="31C7B3D1" w14:textId="77777777" w:rsidR="00567A40" w:rsidRPr="00AB3A5F" w:rsidRDefault="00567A40" w:rsidP="00567A40">
      <w:pPr>
        <w:widowControl w:val="0"/>
        <w:autoSpaceDE w:val="0"/>
        <w:autoSpaceDN w:val="0"/>
        <w:adjustRightInd w:val="0"/>
        <w:ind w:firstLine="540"/>
        <w:jc w:val="center"/>
        <w:rPr>
          <w:rFonts w:ascii="Liberation Serif" w:hAnsi="Liberation Serif" w:cs="Liberation Serif"/>
          <w:b/>
        </w:rPr>
      </w:pPr>
    </w:p>
    <w:p w14:paraId="554A2E7E"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color w:val="FF0000"/>
        </w:rPr>
        <w:tab/>
      </w:r>
      <w:r w:rsidRPr="00AB3A5F">
        <w:rPr>
          <w:rFonts w:ascii="Liberation Serif" w:hAnsi="Liberation Serif" w:cs="Liberation Serif"/>
        </w:rPr>
        <w:t xml:space="preserve">Ответственным исполнителем муниципальной программы является Управление образования Кушвинского городского округа. </w:t>
      </w:r>
    </w:p>
    <w:p w14:paraId="19E68240" w14:textId="77777777" w:rsidR="00567A40" w:rsidRPr="00AB3A5F" w:rsidRDefault="00567A40" w:rsidP="00567A40">
      <w:pPr>
        <w:widowControl w:val="0"/>
        <w:autoSpaceDE w:val="0"/>
        <w:autoSpaceDN w:val="0"/>
        <w:adjustRightInd w:val="0"/>
        <w:ind w:firstLine="708"/>
        <w:jc w:val="both"/>
        <w:rPr>
          <w:rFonts w:ascii="Liberation Serif" w:hAnsi="Liberation Serif" w:cs="Liberation Serif"/>
        </w:rPr>
      </w:pPr>
      <w:r w:rsidRPr="00AB3A5F">
        <w:rPr>
          <w:rFonts w:ascii="Liberation Serif" w:hAnsi="Liberation Serif" w:cs="Liberation Serif"/>
        </w:rPr>
        <w:t>Управление образования Кушвинского городского округа:</w:t>
      </w:r>
    </w:p>
    <w:p w14:paraId="3B1F88FF"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1) </w:t>
      </w:r>
      <w:r w:rsidRPr="00AB3A5F">
        <w:rPr>
          <w:rFonts w:ascii="Liberation Serif" w:hAnsi="Liberation Serif" w:cs="Liberation Serif"/>
        </w:rPr>
        <w:t>осуществляет текущее управление реализацией муниципальной программы;</w:t>
      </w:r>
    </w:p>
    <w:p w14:paraId="43D77DDF"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2) </w:t>
      </w:r>
      <w:r w:rsidRPr="00AB3A5F">
        <w:rPr>
          <w:rFonts w:ascii="Liberation Serif" w:hAnsi="Liberation Serif" w:cs="Liberation Serif"/>
        </w:rPr>
        <w:t>обеспечивает разработку, реализацию и утверждение муниципальной программы, внесение изменений в муниципальную программу;</w:t>
      </w:r>
    </w:p>
    <w:p w14:paraId="3D04A8AE"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3) </w:t>
      </w:r>
      <w:r w:rsidRPr="00AB3A5F">
        <w:rPr>
          <w:rFonts w:ascii="Liberation Serif" w:hAnsi="Liberation Serif" w:cs="Liberation Serif"/>
        </w:rPr>
        <w:t>обеспечивает достижение целей и задач, предусмотренных муниципальной программой, утвержденных значений целевых показателей;</w:t>
      </w:r>
    </w:p>
    <w:p w14:paraId="76C7FECA"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4) осуществляет мониторинг реализации муниципальной программы;</w:t>
      </w:r>
    </w:p>
    <w:p w14:paraId="71867494"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5) формирует отчеты о реализации муниципальной программы;</w:t>
      </w:r>
    </w:p>
    <w:p w14:paraId="4E3352DE" w14:textId="77777777" w:rsidR="00567A40" w:rsidRPr="00AB3A5F" w:rsidRDefault="001D5C02"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6) </w:t>
      </w:r>
      <w:r w:rsidR="00567A40" w:rsidRPr="00AB3A5F">
        <w:rPr>
          <w:rFonts w:ascii="Liberation Serif" w:hAnsi="Liberation Serif" w:cs="Liberation Serif"/>
        </w:rPr>
        <w:t>обеспечивает эффективное использование средств местного бюджета, выделяемых на реализацию муниципальной программы;</w:t>
      </w:r>
    </w:p>
    <w:p w14:paraId="21FEE74A" w14:textId="77777777" w:rsidR="00567A40" w:rsidRPr="00AB3A5F" w:rsidRDefault="001D5C02"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7) </w:t>
      </w:r>
      <w:r w:rsidR="00567A40" w:rsidRPr="00AB3A5F">
        <w:rPr>
          <w:rFonts w:ascii="Liberation Serif" w:hAnsi="Liberation Serif" w:cs="Liberation Serif"/>
        </w:rPr>
        <w:t>осуществляет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14:paraId="4AFBD727" w14:textId="77777777" w:rsidR="00567A40" w:rsidRPr="00AB3A5F" w:rsidRDefault="001D5C02"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8) </w:t>
      </w:r>
      <w:r w:rsidR="00567A40" w:rsidRPr="00AB3A5F">
        <w:rPr>
          <w:rFonts w:ascii="Liberation Serif" w:hAnsi="Liberation Serif" w:cs="Liberation Serif"/>
        </w:rPr>
        <w:t>осуществляет полномочия главного распорядителя средств местного бюджета, предусмотренных на реализацию муниципальной программы;</w:t>
      </w:r>
    </w:p>
    <w:p w14:paraId="3A79C1C5"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9) </w:t>
      </w:r>
      <w:r w:rsidRPr="00AB3A5F">
        <w:rPr>
          <w:rFonts w:ascii="Liberation Serif" w:hAnsi="Liberation Serif" w:cs="Liberation Serif"/>
        </w:rPr>
        <w:t>осуществляет взаимодействие с исполнительными органами государственной власти по вопросам предоставления субсидий из областного бюджета бюджету Кушвинского городского округа на реализацию муниципальных программ, направленных на достижение целей, соответствующих государственным программам Свердловской области, а также сбор, обобщение и анализ отчетности о выполнении мероприятий, на реализацию которых направлены субсидии из областного бюджета.</w:t>
      </w:r>
    </w:p>
    <w:p w14:paraId="6C0B6ACB"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Финансовый контроль за использованием бюджетных средств при реализации муниципальных программ осуществляется Финансовым управлением в Кушвинском городском округе и Управлением муниципального контроля Кушвинского городского округа.</w:t>
      </w:r>
    </w:p>
    <w:p w14:paraId="0D0CF1D9"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 xml:space="preserve">Ответственные исполнители один раз в полугодие после окончания </w:t>
      </w:r>
      <w:r w:rsidRPr="00AB3A5F">
        <w:rPr>
          <w:rFonts w:ascii="Liberation Serif" w:hAnsi="Liberation Serif" w:cs="Liberation Serif"/>
        </w:rPr>
        <w:lastRenderedPageBreak/>
        <w:t xml:space="preserve">отчетного периода направляют в Финансовое управление в Кушвинском городском округе отчет о реализации муниципальной программы с использованием программного комплекса «ИСУФ» по формам согласно приложению № 7 к Порядку </w:t>
      </w:r>
      <w:r w:rsidRPr="00AB3A5F">
        <w:rPr>
          <w:rFonts w:ascii="Liberation Serif" w:hAnsi="Liberation Serif" w:cs="Liberation Serif"/>
          <w:bCs/>
        </w:rPr>
        <w:t>формирования и реализации муниципальных программ Кушвинского городского округа</w:t>
      </w:r>
      <w:r w:rsidRPr="00AB3A5F">
        <w:rPr>
          <w:rFonts w:ascii="Liberation Serif" w:hAnsi="Liberation Serif" w:cs="Liberation Serif"/>
        </w:rPr>
        <w:t xml:space="preserve">, утвержденному постановлением администрации Кушвинского городского округа от </w:t>
      </w:r>
      <w:r>
        <w:rPr>
          <w:rFonts w:ascii="Liberation Serif" w:hAnsi="Liberation Serif" w:cs="Liberation Serif"/>
        </w:rPr>
        <w:t xml:space="preserve">27 сентября 2013 года </w:t>
      </w:r>
      <w:r w:rsidRPr="00AB3A5F">
        <w:rPr>
          <w:rFonts w:ascii="Liberation Serif" w:hAnsi="Liberation Serif" w:cs="Liberation Serif"/>
        </w:rPr>
        <w:t>№ 1851 (с изменениями</w:t>
      </w:r>
      <w:r>
        <w:rPr>
          <w:rFonts w:ascii="Liberation Serif" w:hAnsi="Liberation Serif" w:cs="Liberation Serif"/>
        </w:rPr>
        <w:t xml:space="preserve">, </w:t>
      </w:r>
      <w:r>
        <w:rPr>
          <w:rFonts w:ascii="Liberation Serif" w:hAnsi="Liberation Serif"/>
        </w:rPr>
        <w:t>внесенными</w:t>
      </w:r>
      <w:r w:rsidR="00FE06FF">
        <w:rPr>
          <w:rFonts w:ascii="Liberation Serif" w:hAnsi="Liberation Serif"/>
        </w:rPr>
        <w:t xml:space="preserve"> постановлениями</w:t>
      </w:r>
      <w:r w:rsidRPr="00B12C98">
        <w:rPr>
          <w:rFonts w:ascii="Liberation Serif" w:hAnsi="Liberation Serif"/>
        </w:rPr>
        <w:t xml:space="preserve"> администрации Кушвинского городского округа</w:t>
      </w:r>
      <w:r w:rsidRPr="00AB3A5F">
        <w:rPr>
          <w:rFonts w:ascii="Liberation Serif" w:hAnsi="Liberation Serif" w:cs="Liberation Serif"/>
        </w:rPr>
        <w:t xml:space="preserve"> </w:t>
      </w:r>
      <w:r w:rsidR="001D5C02">
        <w:rPr>
          <w:rFonts w:ascii="Liberation Serif" w:hAnsi="Liberation Serif"/>
        </w:rPr>
        <w:t>от 20 июня </w:t>
      </w:r>
      <w:r w:rsidR="00FE06FF" w:rsidRPr="00B12C98">
        <w:rPr>
          <w:rFonts w:ascii="Liberation Serif" w:hAnsi="Liberation Serif"/>
        </w:rPr>
        <w:t>2014</w:t>
      </w:r>
      <w:r w:rsidR="001D5C02">
        <w:rPr>
          <w:rFonts w:ascii="Liberation Serif" w:hAnsi="Liberation Serif"/>
        </w:rPr>
        <w:t> </w:t>
      </w:r>
      <w:r w:rsidR="00FE06FF">
        <w:rPr>
          <w:rFonts w:ascii="Liberation Serif" w:hAnsi="Liberation Serif"/>
        </w:rPr>
        <w:t>года № 1209, от 7 октября 2014 </w:t>
      </w:r>
      <w:r w:rsidR="00FE06FF" w:rsidRPr="00B12C98">
        <w:rPr>
          <w:rFonts w:ascii="Liberation Serif" w:hAnsi="Liberation Serif"/>
        </w:rPr>
        <w:t>года №</w:t>
      </w:r>
      <w:r w:rsidR="00FE06FF">
        <w:rPr>
          <w:rFonts w:ascii="Liberation Serif" w:hAnsi="Liberation Serif"/>
        </w:rPr>
        <w:t xml:space="preserve"> 1933, от 13 июня 2018 года № </w:t>
      </w:r>
      <w:r w:rsidR="00FE06FF" w:rsidRPr="00B12C98">
        <w:rPr>
          <w:rFonts w:ascii="Liberation Serif" w:hAnsi="Liberation Serif"/>
        </w:rPr>
        <w:t>777</w:t>
      </w:r>
      <w:r w:rsidR="00FE06FF">
        <w:rPr>
          <w:rFonts w:ascii="Liberation Serif" w:hAnsi="Liberation Serif"/>
        </w:rPr>
        <w:t>, от 19 октября 2022 </w:t>
      </w:r>
      <w:r w:rsidR="00FE06FF" w:rsidRPr="00B12C98">
        <w:rPr>
          <w:rFonts w:ascii="Liberation Serif" w:hAnsi="Liberation Serif"/>
        </w:rPr>
        <w:t>года № 1644</w:t>
      </w:r>
      <w:r w:rsidRPr="00AB3A5F">
        <w:rPr>
          <w:rFonts w:ascii="Liberation Serif" w:hAnsi="Liberation Serif" w:cs="Liberation Serif"/>
        </w:rPr>
        <w:t>):</w:t>
      </w:r>
    </w:p>
    <w:p w14:paraId="44A6CE4D" w14:textId="77777777" w:rsidR="00567A40" w:rsidRPr="00AB3A5F" w:rsidRDefault="00567A40" w:rsidP="00567A40">
      <w:pPr>
        <w:widowControl w:val="0"/>
        <w:autoSpaceDE w:val="0"/>
        <w:autoSpaceDN w:val="0"/>
        <w:adjustRightInd w:val="0"/>
        <w:jc w:val="both"/>
        <w:rPr>
          <w:rFonts w:ascii="Liberation Serif" w:hAnsi="Liberation Serif" w:cs="Liberation Serif"/>
          <w:bCs/>
        </w:rPr>
      </w:pPr>
      <w:r w:rsidRPr="00AB3A5F">
        <w:rPr>
          <w:rFonts w:ascii="Liberation Serif" w:hAnsi="Liberation Serif" w:cs="Liberation Serif"/>
          <w:bCs/>
        </w:rPr>
        <w:tab/>
        <w:t>по итогам полугодия - до 25 июля текущего года;</w:t>
      </w:r>
    </w:p>
    <w:p w14:paraId="4E4529DA" w14:textId="77777777" w:rsidR="00567A40" w:rsidRPr="00AB3A5F" w:rsidRDefault="00567A40" w:rsidP="00567A40">
      <w:pPr>
        <w:widowControl w:val="0"/>
        <w:autoSpaceDE w:val="0"/>
        <w:autoSpaceDN w:val="0"/>
        <w:adjustRightInd w:val="0"/>
        <w:jc w:val="both"/>
        <w:rPr>
          <w:rFonts w:ascii="Liberation Serif" w:hAnsi="Liberation Serif" w:cs="Liberation Serif"/>
          <w:bCs/>
        </w:rPr>
      </w:pPr>
      <w:r w:rsidRPr="00AB3A5F">
        <w:rPr>
          <w:rFonts w:ascii="Liberation Serif" w:hAnsi="Liberation Serif" w:cs="Liberation Serif"/>
          <w:bCs/>
        </w:rPr>
        <w:tab/>
        <w:t>по итогам года - до 01 февраля года, следующего за отчетным.</w:t>
      </w:r>
    </w:p>
    <w:p w14:paraId="4E636DC8"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К отчету, направляемому в Финансовое управление в Кушвинском городском округе, прилагается пояснительная записка, которая содержит:</w:t>
      </w:r>
    </w:p>
    <w:p w14:paraId="57776679"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1) информацию о выполнении мероприятий муниципальной программы, запланированных к реализации в отчетном периоде. В отчете указывается количество выполненных и невыполненных мероприятий, причины невыполнения мероприятий;</w:t>
      </w:r>
    </w:p>
    <w:p w14:paraId="1AA3217A"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2) сведения о достижении целевых показателей муниципальной программы, запланированных к реализации в отчетном периоде. В отчете указывается обоснование причин отклонений по показателям, плановые значения по которым не достигнуты;</w:t>
      </w:r>
    </w:p>
    <w:p w14:paraId="7F47FFE9"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3) информацию о финансировании мероприятий муниципальной программы за счет всех источников;</w:t>
      </w:r>
    </w:p>
    <w:p w14:paraId="08318F80" w14:textId="77777777"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4) предложения по дальнейшей реализации муниципальной программы.</w:t>
      </w:r>
    </w:p>
    <w:p w14:paraId="705ACCBB" w14:textId="77777777" w:rsidR="00567A40" w:rsidRPr="00AB3A5F" w:rsidRDefault="00567A40" w:rsidP="00567A40">
      <w:pPr>
        <w:widowControl w:val="0"/>
        <w:autoSpaceDE w:val="0"/>
        <w:autoSpaceDN w:val="0"/>
        <w:adjustRightInd w:val="0"/>
        <w:jc w:val="both"/>
        <w:rPr>
          <w:rFonts w:ascii="Liberation Serif" w:hAnsi="Liberation Serif" w:cs="Liberation Serif"/>
          <w:b/>
        </w:rPr>
      </w:pPr>
      <w:r w:rsidRPr="00AB3A5F">
        <w:rPr>
          <w:rFonts w:ascii="Liberation Serif" w:hAnsi="Liberation Serif" w:cs="Liberation Serif"/>
        </w:rPr>
        <w:tab/>
        <w:t>План мероприятий по выполнению муниципальной программы приведен в приложении № 2 к настоящей муниципальной программе.</w:t>
      </w:r>
    </w:p>
    <w:p w14:paraId="666D1AB7"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Исполнители муниципальной программы:</w:t>
      </w:r>
    </w:p>
    <w:p w14:paraId="02A6D732" w14:textId="77777777" w:rsidR="00567A40" w:rsidRPr="00AB3A5F" w:rsidRDefault="00567A40" w:rsidP="00567A40">
      <w:pPr>
        <w:pStyle w:val="1"/>
        <w:shd w:val="clear" w:color="auto" w:fill="FFFFFF"/>
        <w:spacing w:before="0" w:after="0"/>
        <w:jc w:val="both"/>
        <w:rPr>
          <w:rFonts w:ascii="Liberation Serif" w:hAnsi="Liberation Serif" w:cs="Liberation Serif"/>
          <w:bCs w:val="0"/>
          <w:color w:val="auto"/>
          <w:sz w:val="28"/>
          <w:szCs w:val="28"/>
        </w:rPr>
      </w:pPr>
      <w:r w:rsidRPr="00AB3A5F">
        <w:rPr>
          <w:rFonts w:ascii="Liberation Serif" w:hAnsi="Liberation Serif" w:cs="Liberation Serif"/>
          <w:b w:val="0"/>
          <w:color w:val="auto"/>
          <w:sz w:val="28"/>
          <w:szCs w:val="28"/>
        </w:rPr>
        <w:tab/>
        <w:t xml:space="preserve">1) юридические и (или) физические лица, определенные в соответствии с </w:t>
      </w:r>
      <w:hyperlink r:id="rId12" w:history="1">
        <w:r w:rsidRPr="00A22BBC">
          <w:rPr>
            <w:rStyle w:val="a3"/>
            <w:rFonts w:ascii="Liberation Serif" w:hAnsi="Liberation Serif" w:cs="Liberation Serif"/>
            <w:b w:val="0"/>
            <w:color w:val="auto"/>
            <w:sz w:val="28"/>
            <w:szCs w:val="28"/>
            <w:u w:val="none"/>
          </w:rPr>
          <w:t>законодательством</w:t>
        </w:r>
      </w:hyperlink>
      <w:r w:rsidRPr="00AB3A5F">
        <w:rPr>
          <w:rFonts w:ascii="Liberation Serif" w:hAnsi="Liberation Serif" w:cs="Liberation Serif"/>
          <w:b w:val="0"/>
          <w:color w:val="auto"/>
          <w:sz w:val="28"/>
          <w:szCs w:val="28"/>
        </w:rPr>
        <w:t xml:space="preserve"> Российской Федерации </w:t>
      </w:r>
      <w:r w:rsidRPr="00AB3A5F">
        <w:rPr>
          <w:rStyle w:val="af9"/>
          <w:rFonts w:ascii="Liberation Serif" w:hAnsi="Liberation Serif" w:cs="Liberation Serif"/>
          <w:bCs/>
          <w:color w:val="auto"/>
          <w:sz w:val="28"/>
          <w:szCs w:val="28"/>
        </w:rPr>
        <w:t>о контрактной системе в сфере закупок товаров, работ, услуг для обеспечения государственных и муниципальных нужд</w:t>
      </w:r>
      <w:r w:rsidRPr="00AB3A5F">
        <w:rPr>
          <w:rFonts w:ascii="Liberation Serif" w:hAnsi="Liberation Serif" w:cs="Liberation Serif"/>
          <w:b w:val="0"/>
          <w:color w:val="auto"/>
          <w:sz w:val="28"/>
          <w:szCs w:val="28"/>
        </w:rPr>
        <w:t>;</w:t>
      </w:r>
    </w:p>
    <w:p w14:paraId="559A3E2D"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2) муниципальные (казенные, бюджетные, автономные) организации Кушвинского городского округа, некоммерческие организации, не являющиеся автономными и бюджетными;</w:t>
      </w:r>
    </w:p>
    <w:p w14:paraId="19503A37"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3) Управление образования Кушвинского городского округа.</w:t>
      </w:r>
    </w:p>
    <w:p w14:paraId="35D60FBF" w14:textId="77777777"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Финансирование муниципальной программы осуществляется за счет средств федерального, областного, муниципального бюджетов.</w:t>
      </w:r>
    </w:p>
    <w:p w14:paraId="7026DBF7" w14:textId="77777777" w:rsidR="00567A40" w:rsidRPr="00A22BBC" w:rsidRDefault="00567A40" w:rsidP="00A22BBC">
      <w:pPr>
        <w:ind w:firstLine="720"/>
        <w:jc w:val="both"/>
        <w:rPr>
          <w:rFonts w:ascii="Liberation Serif" w:hAnsi="Liberation Serif" w:cs="Liberation Serif"/>
        </w:rPr>
      </w:pPr>
      <w:r w:rsidRPr="00AB3A5F">
        <w:rPr>
          <w:rFonts w:ascii="Liberation Serif" w:hAnsi="Liberation Serif" w:cs="Liberation Serif"/>
        </w:rPr>
        <w:t>Внебюджетные средства на финансирование муниципальной программы предусматриваются за счет привлечения средств от иной приносящей доход деятельности образовательными организациями.</w:t>
      </w:r>
    </w:p>
    <w:sectPr w:rsidR="00567A40" w:rsidRPr="00A22BBC" w:rsidSect="00DF0D85">
      <w:headerReference w:type="even" r:id="rId13"/>
      <w:headerReference w:type="default" r:id="rId14"/>
      <w:headerReference w:type="first" r:id="rId15"/>
      <w:pgSz w:w="11906" w:h="16838"/>
      <w:pgMar w:top="1134" w:right="567" w:bottom="1134" w:left="1418" w:header="709" w:footer="709" w:gutter="0"/>
      <w:pgNumType w:start="3"/>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45D1D" w14:textId="77777777" w:rsidR="00ED7EBD" w:rsidRDefault="00ED7EBD" w:rsidP="00833366">
      <w:pPr>
        <w:pStyle w:val="ConsPlusCell"/>
      </w:pPr>
      <w:r>
        <w:separator/>
      </w:r>
    </w:p>
  </w:endnote>
  <w:endnote w:type="continuationSeparator" w:id="0">
    <w:p w14:paraId="6B3B095D" w14:textId="77777777" w:rsidR="00ED7EBD" w:rsidRDefault="00ED7EBD" w:rsidP="00833366">
      <w:pPr>
        <w:pStyle w:val="ConsPlusCel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Liberation Serif">
    <w:panose1 w:val="02020603050405020304"/>
    <w:charset w:val="CC"/>
    <w:family w:val="roman"/>
    <w:pitch w:val="variable"/>
    <w:sig w:usb0="E0000AFF" w:usb1="500078FF" w:usb2="00000021" w:usb3="00000000" w:csb0="000001B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D438E" w14:textId="77777777" w:rsidR="00ED7EBD" w:rsidRDefault="00ED7EBD" w:rsidP="00833366">
      <w:pPr>
        <w:pStyle w:val="ConsPlusCell"/>
      </w:pPr>
      <w:r>
        <w:separator/>
      </w:r>
    </w:p>
  </w:footnote>
  <w:footnote w:type="continuationSeparator" w:id="0">
    <w:p w14:paraId="096A71A4" w14:textId="77777777" w:rsidR="00ED7EBD" w:rsidRDefault="00ED7EBD" w:rsidP="00833366">
      <w:pPr>
        <w:pStyle w:val="ConsPlusCel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BB017" w14:textId="77777777" w:rsidR="00B27587" w:rsidRDefault="00B27587" w:rsidP="009771DA">
    <w:pPr>
      <w:pStyle w:val="ae"/>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23F445C" w14:textId="77777777" w:rsidR="00B27587" w:rsidRDefault="00B27587">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1653777"/>
      <w:docPartObj>
        <w:docPartGallery w:val="Page Numbers (Top of Page)"/>
        <w:docPartUnique/>
      </w:docPartObj>
    </w:sdtPr>
    <w:sdtEndPr>
      <w:rPr>
        <w:rFonts w:ascii="Liberation Serif" w:hAnsi="Liberation Serif" w:cs="Liberation Serif"/>
      </w:rPr>
    </w:sdtEndPr>
    <w:sdtContent>
      <w:p w14:paraId="1034D04B" w14:textId="77777777" w:rsidR="00B27587" w:rsidRPr="00CC4E9F" w:rsidRDefault="00B27587">
        <w:pPr>
          <w:pStyle w:val="ae"/>
          <w:jc w:val="center"/>
          <w:rPr>
            <w:rFonts w:ascii="Liberation Serif" w:hAnsi="Liberation Serif" w:cs="Liberation Serif"/>
          </w:rPr>
        </w:pPr>
        <w:r w:rsidRPr="00CC4E9F">
          <w:rPr>
            <w:rFonts w:ascii="Liberation Serif" w:hAnsi="Liberation Serif" w:cs="Liberation Serif"/>
          </w:rPr>
          <w:fldChar w:fldCharType="begin"/>
        </w:r>
        <w:r w:rsidRPr="00CC4E9F">
          <w:rPr>
            <w:rFonts w:ascii="Liberation Serif" w:hAnsi="Liberation Serif" w:cs="Liberation Serif"/>
          </w:rPr>
          <w:instrText>PAGE   \* MERGEFORMAT</w:instrText>
        </w:r>
        <w:r w:rsidRPr="00CC4E9F">
          <w:rPr>
            <w:rFonts w:ascii="Liberation Serif" w:hAnsi="Liberation Serif" w:cs="Liberation Serif"/>
          </w:rPr>
          <w:fldChar w:fldCharType="separate"/>
        </w:r>
        <w:r w:rsidR="00314A6A">
          <w:rPr>
            <w:rFonts w:ascii="Liberation Serif" w:hAnsi="Liberation Serif" w:cs="Liberation Serif"/>
            <w:noProof/>
          </w:rPr>
          <w:t>31</w:t>
        </w:r>
        <w:r w:rsidRPr="00CC4E9F">
          <w:rPr>
            <w:rFonts w:ascii="Liberation Serif" w:hAnsi="Liberation Serif" w:cs="Liberation Seri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8703697"/>
      <w:docPartObj>
        <w:docPartGallery w:val="Page Numbers (Top of Page)"/>
        <w:docPartUnique/>
      </w:docPartObj>
    </w:sdtPr>
    <w:sdtContent>
      <w:p w14:paraId="672EBCFF" w14:textId="77777777" w:rsidR="00B27587" w:rsidRDefault="00B27587" w:rsidP="00F37253">
        <w:pPr>
          <w:pStyle w:val="ae"/>
          <w:jc w:val="center"/>
        </w:pPr>
        <w:r>
          <w:t>3</w:t>
        </w:r>
      </w:p>
    </w:sdtContent>
  </w:sdt>
  <w:p w14:paraId="07156386" w14:textId="77777777" w:rsidR="00B27587" w:rsidRDefault="00B2758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BA8293E4"/>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044901C9"/>
    <w:multiLevelType w:val="hybridMultilevel"/>
    <w:tmpl w:val="14FC5674"/>
    <w:lvl w:ilvl="0" w:tplc="0724413C">
      <w:start w:val="1"/>
      <w:numFmt w:val="decimal"/>
      <w:lvlText w:val="%1)"/>
      <w:lvlJc w:val="left"/>
      <w:pPr>
        <w:tabs>
          <w:tab w:val="num" w:pos="360"/>
        </w:tabs>
        <w:ind w:left="360" w:hanging="360"/>
      </w:pPr>
      <w:rPr>
        <w:rFonts w:hint="default"/>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4E1D94"/>
    <w:multiLevelType w:val="hybridMultilevel"/>
    <w:tmpl w:val="05DC1000"/>
    <w:lvl w:ilvl="0" w:tplc="A5E6ED82">
      <w:start w:val="1"/>
      <w:numFmt w:val="decimal"/>
      <w:lvlText w:val="%1)"/>
      <w:lvlJc w:val="left"/>
      <w:pPr>
        <w:tabs>
          <w:tab w:val="num" w:pos="1605"/>
        </w:tabs>
        <w:ind w:left="1605"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8037D7D"/>
    <w:multiLevelType w:val="hybridMultilevel"/>
    <w:tmpl w:val="CFFA6A7A"/>
    <w:lvl w:ilvl="0" w:tplc="6C789FF6">
      <w:start w:val="1"/>
      <w:numFmt w:val="decimal"/>
      <w:lvlText w:val="%1)"/>
      <w:lvlJc w:val="left"/>
      <w:pPr>
        <w:tabs>
          <w:tab w:val="num" w:pos="795"/>
        </w:tabs>
        <w:ind w:left="795"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C5E1354"/>
    <w:multiLevelType w:val="hybridMultilevel"/>
    <w:tmpl w:val="119CE3C6"/>
    <w:lvl w:ilvl="0" w:tplc="0F9E80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8F6E60"/>
    <w:multiLevelType w:val="hybridMultilevel"/>
    <w:tmpl w:val="0F7678D6"/>
    <w:lvl w:ilvl="0" w:tplc="8EDE4736">
      <w:start w:val="1"/>
      <w:numFmt w:val="decimal"/>
      <w:lvlText w:val="%1."/>
      <w:lvlJc w:val="center"/>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FF743E8"/>
    <w:multiLevelType w:val="hybridMultilevel"/>
    <w:tmpl w:val="C1BAB35A"/>
    <w:lvl w:ilvl="0" w:tplc="F1C810E0">
      <w:start w:val="1"/>
      <w:numFmt w:val="decimal"/>
      <w:lvlText w:val="%1)"/>
      <w:lvlJc w:val="left"/>
      <w:pPr>
        <w:tabs>
          <w:tab w:val="num" w:pos="1605"/>
        </w:tabs>
        <w:ind w:left="1605" w:hanging="360"/>
      </w:pPr>
      <w:rPr>
        <w:rFonts w:hint="default"/>
        <w:color w:val="auto"/>
        <w:sz w:val="28"/>
        <w:szCs w:val="28"/>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34E86BFF"/>
    <w:multiLevelType w:val="hybridMultilevel"/>
    <w:tmpl w:val="62C6BFF4"/>
    <w:lvl w:ilvl="0" w:tplc="529CC43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8" w15:restartNumberingAfterBreak="0">
    <w:nsid w:val="3B9167A2"/>
    <w:multiLevelType w:val="multilevel"/>
    <w:tmpl w:val="012AE728"/>
    <w:lvl w:ilvl="0">
      <w:start w:val="1"/>
      <w:numFmt w:val="decimal"/>
      <w:lvlText w:val="%1."/>
      <w:lvlJc w:val="left"/>
      <w:pPr>
        <w:ind w:left="720" w:hanging="360"/>
      </w:pPr>
      <w:rPr>
        <w:rFonts w:hint="default"/>
        <w:sz w:val="24"/>
        <w:szCs w:val="24"/>
      </w:rPr>
    </w:lvl>
    <w:lvl w:ilvl="1">
      <w:start w:val="2"/>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9" w15:restartNumberingAfterBreak="0">
    <w:nsid w:val="3E6A1A48"/>
    <w:multiLevelType w:val="hybridMultilevel"/>
    <w:tmpl w:val="5F2ED8B2"/>
    <w:lvl w:ilvl="0" w:tplc="529CC43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05"/>
        </w:tabs>
        <w:ind w:left="1005" w:hanging="360"/>
      </w:pPr>
    </w:lvl>
    <w:lvl w:ilvl="2" w:tplc="0419001B" w:tentative="1">
      <w:start w:val="1"/>
      <w:numFmt w:val="lowerRoman"/>
      <w:lvlText w:val="%3."/>
      <w:lvlJc w:val="right"/>
      <w:pPr>
        <w:tabs>
          <w:tab w:val="num" w:pos="1725"/>
        </w:tabs>
        <w:ind w:left="1725" w:hanging="180"/>
      </w:pPr>
    </w:lvl>
    <w:lvl w:ilvl="3" w:tplc="0419000F" w:tentative="1">
      <w:start w:val="1"/>
      <w:numFmt w:val="decimal"/>
      <w:lvlText w:val="%4."/>
      <w:lvlJc w:val="left"/>
      <w:pPr>
        <w:tabs>
          <w:tab w:val="num" w:pos="2445"/>
        </w:tabs>
        <w:ind w:left="2445" w:hanging="360"/>
      </w:pPr>
    </w:lvl>
    <w:lvl w:ilvl="4" w:tplc="04190019" w:tentative="1">
      <w:start w:val="1"/>
      <w:numFmt w:val="lowerLetter"/>
      <w:lvlText w:val="%5."/>
      <w:lvlJc w:val="left"/>
      <w:pPr>
        <w:tabs>
          <w:tab w:val="num" w:pos="3165"/>
        </w:tabs>
        <w:ind w:left="3165" w:hanging="360"/>
      </w:pPr>
    </w:lvl>
    <w:lvl w:ilvl="5" w:tplc="0419001B" w:tentative="1">
      <w:start w:val="1"/>
      <w:numFmt w:val="lowerRoman"/>
      <w:lvlText w:val="%6."/>
      <w:lvlJc w:val="right"/>
      <w:pPr>
        <w:tabs>
          <w:tab w:val="num" w:pos="3885"/>
        </w:tabs>
        <w:ind w:left="3885" w:hanging="180"/>
      </w:pPr>
    </w:lvl>
    <w:lvl w:ilvl="6" w:tplc="0419000F" w:tentative="1">
      <w:start w:val="1"/>
      <w:numFmt w:val="decimal"/>
      <w:lvlText w:val="%7."/>
      <w:lvlJc w:val="left"/>
      <w:pPr>
        <w:tabs>
          <w:tab w:val="num" w:pos="4605"/>
        </w:tabs>
        <w:ind w:left="4605" w:hanging="360"/>
      </w:pPr>
    </w:lvl>
    <w:lvl w:ilvl="7" w:tplc="04190019" w:tentative="1">
      <w:start w:val="1"/>
      <w:numFmt w:val="lowerLetter"/>
      <w:lvlText w:val="%8."/>
      <w:lvlJc w:val="left"/>
      <w:pPr>
        <w:tabs>
          <w:tab w:val="num" w:pos="5325"/>
        </w:tabs>
        <w:ind w:left="5325" w:hanging="360"/>
      </w:pPr>
    </w:lvl>
    <w:lvl w:ilvl="8" w:tplc="0419001B" w:tentative="1">
      <w:start w:val="1"/>
      <w:numFmt w:val="lowerRoman"/>
      <w:lvlText w:val="%9."/>
      <w:lvlJc w:val="right"/>
      <w:pPr>
        <w:tabs>
          <w:tab w:val="num" w:pos="6045"/>
        </w:tabs>
        <w:ind w:left="6045" w:hanging="180"/>
      </w:pPr>
    </w:lvl>
  </w:abstractNum>
  <w:abstractNum w:abstractNumId="10" w15:restartNumberingAfterBreak="0">
    <w:nsid w:val="476B20A9"/>
    <w:multiLevelType w:val="hybridMultilevel"/>
    <w:tmpl w:val="A91AEC4E"/>
    <w:lvl w:ilvl="0" w:tplc="A5E6ED82">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abstractNum w:abstractNumId="11" w15:restartNumberingAfterBreak="0">
    <w:nsid w:val="48633601"/>
    <w:multiLevelType w:val="hybridMultilevel"/>
    <w:tmpl w:val="A91AEC4E"/>
    <w:lvl w:ilvl="0" w:tplc="A5E6ED82">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abstractNum w:abstractNumId="12" w15:restartNumberingAfterBreak="0">
    <w:nsid w:val="493A682B"/>
    <w:multiLevelType w:val="hybridMultilevel"/>
    <w:tmpl w:val="A06E30B4"/>
    <w:lvl w:ilvl="0" w:tplc="A5E6ED8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4AE62AC6"/>
    <w:multiLevelType w:val="hybridMultilevel"/>
    <w:tmpl w:val="1A546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1C2F25"/>
    <w:multiLevelType w:val="multilevel"/>
    <w:tmpl w:val="D902C4BA"/>
    <w:lvl w:ilvl="0">
      <w:start w:val="1"/>
      <w:numFmt w:val="decimal"/>
      <w:lvlText w:val="%1."/>
      <w:lvlJc w:val="left"/>
      <w:pPr>
        <w:ind w:left="360" w:hanging="360"/>
      </w:pPr>
      <w:rPr>
        <w:rFonts w:hint="default"/>
        <w:sz w:val="24"/>
      </w:rPr>
    </w:lvl>
    <w:lvl w:ilvl="1">
      <w:start w:val="1"/>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15" w15:restartNumberingAfterBreak="0">
    <w:nsid w:val="56CF0CAA"/>
    <w:multiLevelType w:val="hybridMultilevel"/>
    <w:tmpl w:val="F8DA47F2"/>
    <w:lvl w:ilvl="0" w:tplc="6A105C10">
      <w:start w:val="1"/>
      <w:numFmt w:val="decimal"/>
      <w:lvlText w:val="%1"/>
      <w:lvlJc w:val="right"/>
      <w:pPr>
        <w:tabs>
          <w:tab w:val="num" w:pos="72"/>
        </w:tabs>
        <w:ind w:left="72" w:firstLine="216"/>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9BF0D82"/>
    <w:multiLevelType w:val="hybridMultilevel"/>
    <w:tmpl w:val="D98C4D74"/>
    <w:lvl w:ilvl="0" w:tplc="09BAA8D8">
      <w:start w:val="2020"/>
      <w:numFmt w:val="decimal"/>
      <w:lvlText w:val="%1"/>
      <w:lvlJc w:val="left"/>
      <w:pPr>
        <w:ind w:left="525" w:hanging="480"/>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17" w15:restartNumberingAfterBreak="0">
    <w:nsid w:val="6F3E6C5B"/>
    <w:multiLevelType w:val="hybridMultilevel"/>
    <w:tmpl w:val="E586D956"/>
    <w:lvl w:ilvl="0" w:tplc="A5E6ED82">
      <w:start w:val="1"/>
      <w:numFmt w:val="decimal"/>
      <w:lvlText w:val="%1)"/>
      <w:lvlJc w:val="left"/>
      <w:pPr>
        <w:tabs>
          <w:tab w:val="num" w:pos="1785"/>
        </w:tabs>
        <w:ind w:left="1785"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736C45BC"/>
    <w:multiLevelType w:val="hybridMultilevel"/>
    <w:tmpl w:val="1ED0904C"/>
    <w:lvl w:ilvl="0" w:tplc="B42EE4DA">
      <w:start w:val="1"/>
      <w:numFmt w:val="decimal"/>
      <w:lvlText w:val="%1."/>
      <w:lvlJc w:val="center"/>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E14807"/>
    <w:multiLevelType w:val="hybridMultilevel"/>
    <w:tmpl w:val="D30E5C62"/>
    <w:lvl w:ilvl="0" w:tplc="B42EE4DA">
      <w:start w:val="1"/>
      <w:numFmt w:val="decimal"/>
      <w:lvlText w:val="%1."/>
      <w:lvlJc w:val="center"/>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D15FDD"/>
    <w:multiLevelType w:val="hybridMultilevel"/>
    <w:tmpl w:val="9782E026"/>
    <w:lvl w:ilvl="0" w:tplc="3E1C2A3C">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4348E5"/>
    <w:multiLevelType w:val="hybridMultilevel"/>
    <w:tmpl w:val="83804EBE"/>
    <w:lvl w:ilvl="0" w:tplc="B42EE4DA">
      <w:start w:val="1"/>
      <w:numFmt w:val="decimal"/>
      <w:lvlText w:val="%1."/>
      <w:lvlJc w:val="center"/>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D10724"/>
    <w:multiLevelType w:val="hybridMultilevel"/>
    <w:tmpl w:val="B254B24A"/>
    <w:lvl w:ilvl="0" w:tplc="63229D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2327260">
    <w:abstractNumId w:val="7"/>
  </w:num>
  <w:num w:numId="2" w16cid:durableId="1057821764">
    <w:abstractNumId w:val="3"/>
  </w:num>
  <w:num w:numId="3" w16cid:durableId="1920482016">
    <w:abstractNumId w:val="1"/>
  </w:num>
  <w:num w:numId="4" w16cid:durableId="599483116">
    <w:abstractNumId w:val="9"/>
  </w:num>
  <w:num w:numId="5" w16cid:durableId="1290093293">
    <w:abstractNumId w:val="15"/>
  </w:num>
  <w:num w:numId="6" w16cid:durableId="754402847">
    <w:abstractNumId w:val="12"/>
  </w:num>
  <w:num w:numId="7" w16cid:durableId="1005326856">
    <w:abstractNumId w:val="10"/>
  </w:num>
  <w:num w:numId="8" w16cid:durableId="842355621">
    <w:abstractNumId w:val="2"/>
  </w:num>
  <w:num w:numId="9" w16cid:durableId="517163480">
    <w:abstractNumId w:val="6"/>
  </w:num>
  <w:num w:numId="10" w16cid:durableId="1817720206">
    <w:abstractNumId w:val="17"/>
  </w:num>
  <w:num w:numId="11" w16cid:durableId="209195170">
    <w:abstractNumId w:val="4"/>
  </w:num>
  <w:num w:numId="12" w16cid:durableId="197931313">
    <w:abstractNumId w:val="5"/>
  </w:num>
  <w:num w:numId="13" w16cid:durableId="2113893977">
    <w:abstractNumId w:val="8"/>
  </w:num>
  <w:num w:numId="14" w16cid:durableId="1253705907">
    <w:abstractNumId w:val="14"/>
  </w:num>
  <w:num w:numId="15" w16cid:durableId="1331592753">
    <w:abstractNumId w:val="20"/>
  </w:num>
  <w:num w:numId="16" w16cid:durableId="1044402566">
    <w:abstractNumId w:val="22"/>
  </w:num>
  <w:num w:numId="17" w16cid:durableId="585578236">
    <w:abstractNumId w:val="19"/>
  </w:num>
  <w:num w:numId="18" w16cid:durableId="896939566">
    <w:abstractNumId w:val="21"/>
  </w:num>
  <w:num w:numId="19" w16cid:durableId="1647706905">
    <w:abstractNumId w:val="18"/>
  </w:num>
  <w:num w:numId="20" w16cid:durableId="1631284017">
    <w:abstractNumId w:val="11"/>
  </w:num>
  <w:num w:numId="21" w16cid:durableId="924605083">
    <w:abstractNumId w:val="16"/>
  </w:num>
  <w:num w:numId="22" w16cid:durableId="1591306177">
    <w:abstractNumId w:val="0"/>
  </w:num>
  <w:num w:numId="23" w16cid:durableId="7806847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82856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99436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8073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84026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63257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738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9783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708190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D54"/>
    <w:rsid w:val="00000D9B"/>
    <w:rsid w:val="00000DD4"/>
    <w:rsid w:val="0000168C"/>
    <w:rsid w:val="0000191D"/>
    <w:rsid w:val="00001949"/>
    <w:rsid w:val="00002B7B"/>
    <w:rsid w:val="00002E03"/>
    <w:rsid w:val="00003F4B"/>
    <w:rsid w:val="000049A8"/>
    <w:rsid w:val="00004E38"/>
    <w:rsid w:val="00005114"/>
    <w:rsid w:val="00005A16"/>
    <w:rsid w:val="00006412"/>
    <w:rsid w:val="00006F26"/>
    <w:rsid w:val="00007E76"/>
    <w:rsid w:val="00010144"/>
    <w:rsid w:val="000104ED"/>
    <w:rsid w:val="00012667"/>
    <w:rsid w:val="000131D4"/>
    <w:rsid w:val="00013AE1"/>
    <w:rsid w:val="00013D42"/>
    <w:rsid w:val="000141EA"/>
    <w:rsid w:val="00014595"/>
    <w:rsid w:val="00015085"/>
    <w:rsid w:val="00015120"/>
    <w:rsid w:val="00015185"/>
    <w:rsid w:val="00015F16"/>
    <w:rsid w:val="000166A7"/>
    <w:rsid w:val="00016E4D"/>
    <w:rsid w:val="00020FC6"/>
    <w:rsid w:val="00021366"/>
    <w:rsid w:val="00021C12"/>
    <w:rsid w:val="000230EB"/>
    <w:rsid w:val="00024F2D"/>
    <w:rsid w:val="00025948"/>
    <w:rsid w:val="0002595A"/>
    <w:rsid w:val="00025993"/>
    <w:rsid w:val="00025F77"/>
    <w:rsid w:val="00027C8C"/>
    <w:rsid w:val="00032AC7"/>
    <w:rsid w:val="00033350"/>
    <w:rsid w:val="00033440"/>
    <w:rsid w:val="00034F25"/>
    <w:rsid w:val="00035BBC"/>
    <w:rsid w:val="00035CCB"/>
    <w:rsid w:val="00036D7F"/>
    <w:rsid w:val="00037723"/>
    <w:rsid w:val="00040831"/>
    <w:rsid w:val="00041F10"/>
    <w:rsid w:val="00042E22"/>
    <w:rsid w:val="0004610E"/>
    <w:rsid w:val="00046AB0"/>
    <w:rsid w:val="000506BC"/>
    <w:rsid w:val="00050CB0"/>
    <w:rsid w:val="00051506"/>
    <w:rsid w:val="00051EFF"/>
    <w:rsid w:val="000521C9"/>
    <w:rsid w:val="00053626"/>
    <w:rsid w:val="0005445E"/>
    <w:rsid w:val="000549BD"/>
    <w:rsid w:val="000553A2"/>
    <w:rsid w:val="00055F17"/>
    <w:rsid w:val="000606B4"/>
    <w:rsid w:val="00061B23"/>
    <w:rsid w:val="00061C19"/>
    <w:rsid w:val="0006265B"/>
    <w:rsid w:val="000634A3"/>
    <w:rsid w:val="00063F7F"/>
    <w:rsid w:val="00064001"/>
    <w:rsid w:val="000642DB"/>
    <w:rsid w:val="000663F7"/>
    <w:rsid w:val="00067EE2"/>
    <w:rsid w:val="00070B39"/>
    <w:rsid w:val="00070D96"/>
    <w:rsid w:val="000715FF"/>
    <w:rsid w:val="00071EA8"/>
    <w:rsid w:val="000723A2"/>
    <w:rsid w:val="000731EC"/>
    <w:rsid w:val="00073536"/>
    <w:rsid w:val="000736F9"/>
    <w:rsid w:val="0007382B"/>
    <w:rsid w:val="00073849"/>
    <w:rsid w:val="00073A15"/>
    <w:rsid w:val="00073A55"/>
    <w:rsid w:val="00074742"/>
    <w:rsid w:val="000749E5"/>
    <w:rsid w:val="00074CDC"/>
    <w:rsid w:val="00075C35"/>
    <w:rsid w:val="000763C5"/>
    <w:rsid w:val="00076EAA"/>
    <w:rsid w:val="000771AE"/>
    <w:rsid w:val="00077963"/>
    <w:rsid w:val="00081869"/>
    <w:rsid w:val="00081872"/>
    <w:rsid w:val="0008244C"/>
    <w:rsid w:val="00083DAA"/>
    <w:rsid w:val="00083E45"/>
    <w:rsid w:val="00083FBF"/>
    <w:rsid w:val="00084A0A"/>
    <w:rsid w:val="00084C1F"/>
    <w:rsid w:val="00084EA8"/>
    <w:rsid w:val="00085A6F"/>
    <w:rsid w:val="00086672"/>
    <w:rsid w:val="00086AD8"/>
    <w:rsid w:val="000870AE"/>
    <w:rsid w:val="00087608"/>
    <w:rsid w:val="0009677D"/>
    <w:rsid w:val="000A0A35"/>
    <w:rsid w:val="000A3589"/>
    <w:rsid w:val="000A384F"/>
    <w:rsid w:val="000A5226"/>
    <w:rsid w:val="000A56F0"/>
    <w:rsid w:val="000A6421"/>
    <w:rsid w:val="000A6CD3"/>
    <w:rsid w:val="000A750E"/>
    <w:rsid w:val="000A7EBA"/>
    <w:rsid w:val="000B1257"/>
    <w:rsid w:val="000B1290"/>
    <w:rsid w:val="000B1C2E"/>
    <w:rsid w:val="000B1D23"/>
    <w:rsid w:val="000B34E8"/>
    <w:rsid w:val="000B5675"/>
    <w:rsid w:val="000B603B"/>
    <w:rsid w:val="000B7CC3"/>
    <w:rsid w:val="000C028E"/>
    <w:rsid w:val="000C04E0"/>
    <w:rsid w:val="000C0B38"/>
    <w:rsid w:val="000C5018"/>
    <w:rsid w:val="000C6D0E"/>
    <w:rsid w:val="000C74D8"/>
    <w:rsid w:val="000C7FCE"/>
    <w:rsid w:val="000D0DB2"/>
    <w:rsid w:val="000D1062"/>
    <w:rsid w:val="000D15E8"/>
    <w:rsid w:val="000D1BBB"/>
    <w:rsid w:val="000D21E3"/>
    <w:rsid w:val="000D263E"/>
    <w:rsid w:val="000D3740"/>
    <w:rsid w:val="000D3CD6"/>
    <w:rsid w:val="000D4029"/>
    <w:rsid w:val="000D5014"/>
    <w:rsid w:val="000D5479"/>
    <w:rsid w:val="000D6C43"/>
    <w:rsid w:val="000D6D11"/>
    <w:rsid w:val="000D7CC5"/>
    <w:rsid w:val="000E0F49"/>
    <w:rsid w:val="000E0FA9"/>
    <w:rsid w:val="000E42B5"/>
    <w:rsid w:val="000E4FDD"/>
    <w:rsid w:val="000E59C2"/>
    <w:rsid w:val="000E6608"/>
    <w:rsid w:val="000E6EA8"/>
    <w:rsid w:val="000E7665"/>
    <w:rsid w:val="000F099E"/>
    <w:rsid w:val="000F0E31"/>
    <w:rsid w:val="000F118C"/>
    <w:rsid w:val="000F4A29"/>
    <w:rsid w:val="000F5C0D"/>
    <w:rsid w:val="000F61EF"/>
    <w:rsid w:val="000F64CF"/>
    <w:rsid w:val="000F76DA"/>
    <w:rsid w:val="0010128F"/>
    <w:rsid w:val="0010219F"/>
    <w:rsid w:val="0010388D"/>
    <w:rsid w:val="00104A27"/>
    <w:rsid w:val="00104B5D"/>
    <w:rsid w:val="00106D52"/>
    <w:rsid w:val="00106D5C"/>
    <w:rsid w:val="0011149E"/>
    <w:rsid w:val="001119E6"/>
    <w:rsid w:val="00111AD5"/>
    <w:rsid w:val="00111C2A"/>
    <w:rsid w:val="001126A1"/>
    <w:rsid w:val="00112B26"/>
    <w:rsid w:val="001130A3"/>
    <w:rsid w:val="00113169"/>
    <w:rsid w:val="00113187"/>
    <w:rsid w:val="0011330F"/>
    <w:rsid w:val="00114ECF"/>
    <w:rsid w:val="00115042"/>
    <w:rsid w:val="00115310"/>
    <w:rsid w:val="00115E3C"/>
    <w:rsid w:val="0011748B"/>
    <w:rsid w:val="00117B9C"/>
    <w:rsid w:val="001203E5"/>
    <w:rsid w:val="00120831"/>
    <w:rsid w:val="00121D62"/>
    <w:rsid w:val="00123C93"/>
    <w:rsid w:val="00123ED9"/>
    <w:rsid w:val="0012474D"/>
    <w:rsid w:val="00125189"/>
    <w:rsid w:val="00126115"/>
    <w:rsid w:val="00127781"/>
    <w:rsid w:val="00127A67"/>
    <w:rsid w:val="00127E29"/>
    <w:rsid w:val="001312B4"/>
    <w:rsid w:val="0013236B"/>
    <w:rsid w:val="00135143"/>
    <w:rsid w:val="00135631"/>
    <w:rsid w:val="00135BDB"/>
    <w:rsid w:val="00135E9A"/>
    <w:rsid w:val="00137BE7"/>
    <w:rsid w:val="00137CAD"/>
    <w:rsid w:val="00140549"/>
    <w:rsid w:val="00140DE0"/>
    <w:rsid w:val="00142934"/>
    <w:rsid w:val="00143783"/>
    <w:rsid w:val="001439FD"/>
    <w:rsid w:val="001440EB"/>
    <w:rsid w:val="001449C4"/>
    <w:rsid w:val="00144B64"/>
    <w:rsid w:val="00144DBF"/>
    <w:rsid w:val="0014682C"/>
    <w:rsid w:val="001504C0"/>
    <w:rsid w:val="00150F56"/>
    <w:rsid w:val="00150F5A"/>
    <w:rsid w:val="00152B61"/>
    <w:rsid w:val="00154146"/>
    <w:rsid w:val="00154BE1"/>
    <w:rsid w:val="00154E9F"/>
    <w:rsid w:val="00154F1B"/>
    <w:rsid w:val="001553A2"/>
    <w:rsid w:val="00157440"/>
    <w:rsid w:val="0016013D"/>
    <w:rsid w:val="001603DE"/>
    <w:rsid w:val="00161D55"/>
    <w:rsid w:val="001634A4"/>
    <w:rsid w:val="0016384C"/>
    <w:rsid w:val="00163DEF"/>
    <w:rsid w:val="00164A5D"/>
    <w:rsid w:val="00164D04"/>
    <w:rsid w:val="00164D37"/>
    <w:rsid w:val="00165D20"/>
    <w:rsid w:val="001663C0"/>
    <w:rsid w:val="0016640A"/>
    <w:rsid w:val="00170A6D"/>
    <w:rsid w:val="00170ECC"/>
    <w:rsid w:val="001729DF"/>
    <w:rsid w:val="00173F0B"/>
    <w:rsid w:val="00173FDF"/>
    <w:rsid w:val="001740A3"/>
    <w:rsid w:val="001748CA"/>
    <w:rsid w:val="00174DFB"/>
    <w:rsid w:val="001763A1"/>
    <w:rsid w:val="001765C8"/>
    <w:rsid w:val="00182142"/>
    <w:rsid w:val="00182D3E"/>
    <w:rsid w:val="00183591"/>
    <w:rsid w:val="0018408C"/>
    <w:rsid w:val="00184805"/>
    <w:rsid w:val="00186B70"/>
    <w:rsid w:val="0019000F"/>
    <w:rsid w:val="00190A01"/>
    <w:rsid w:val="00190D86"/>
    <w:rsid w:val="0019103C"/>
    <w:rsid w:val="0019157B"/>
    <w:rsid w:val="00193BDA"/>
    <w:rsid w:val="00194FD2"/>
    <w:rsid w:val="00195F1B"/>
    <w:rsid w:val="001A1427"/>
    <w:rsid w:val="001A18D0"/>
    <w:rsid w:val="001A37C0"/>
    <w:rsid w:val="001A5FFC"/>
    <w:rsid w:val="001A61A9"/>
    <w:rsid w:val="001A6615"/>
    <w:rsid w:val="001A79BB"/>
    <w:rsid w:val="001B02CD"/>
    <w:rsid w:val="001B1F67"/>
    <w:rsid w:val="001B2AFE"/>
    <w:rsid w:val="001B2C74"/>
    <w:rsid w:val="001B3F34"/>
    <w:rsid w:val="001B42CA"/>
    <w:rsid w:val="001B4797"/>
    <w:rsid w:val="001B79B0"/>
    <w:rsid w:val="001B7C15"/>
    <w:rsid w:val="001C02C3"/>
    <w:rsid w:val="001C1661"/>
    <w:rsid w:val="001C2237"/>
    <w:rsid w:val="001C2D90"/>
    <w:rsid w:val="001C37A1"/>
    <w:rsid w:val="001C51AC"/>
    <w:rsid w:val="001C6582"/>
    <w:rsid w:val="001C710B"/>
    <w:rsid w:val="001D0697"/>
    <w:rsid w:val="001D1248"/>
    <w:rsid w:val="001D1B56"/>
    <w:rsid w:val="001D2783"/>
    <w:rsid w:val="001D27C5"/>
    <w:rsid w:val="001D336C"/>
    <w:rsid w:val="001D507F"/>
    <w:rsid w:val="001D5C02"/>
    <w:rsid w:val="001D5E8A"/>
    <w:rsid w:val="001D603C"/>
    <w:rsid w:val="001D6B10"/>
    <w:rsid w:val="001D7506"/>
    <w:rsid w:val="001E0447"/>
    <w:rsid w:val="001E25D6"/>
    <w:rsid w:val="001E4C4D"/>
    <w:rsid w:val="001E68E9"/>
    <w:rsid w:val="001E7F08"/>
    <w:rsid w:val="001F1134"/>
    <w:rsid w:val="001F2050"/>
    <w:rsid w:val="001F25D6"/>
    <w:rsid w:val="001F2C7D"/>
    <w:rsid w:val="001F3BC3"/>
    <w:rsid w:val="001F44FF"/>
    <w:rsid w:val="001F5147"/>
    <w:rsid w:val="001F6556"/>
    <w:rsid w:val="001F705D"/>
    <w:rsid w:val="001F74D8"/>
    <w:rsid w:val="00200725"/>
    <w:rsid w:val="0020238D"/>
    <w:rsid w:val="002033B5"/>
    <w:rsid w:val="00203FDB"/>
    <w:rsid w:val="00204BC3"/>
    <w:rsid w:val="00204D1D"/>
    <w:rsid w:val="00205804"/>
    <w:rsid w:val="002058C2"/>
    <w:rsid w:val="00206425"/>
    <w:rsid w:val="00206498"/>
    <w:rsid w:val="00206D24"/>
    <w:rsid w:val="00207717"/>
    <w:rsid w:val="00207792"/>
    <w:rsid w:val="00207CC1"/>
    <w:rsid w:val="00207F4B"/>
    <w:rsid w:val="00213253"/>
    <w:rsid w:val="002146F7"/>
    <w:rsid w:val="00215C3F"/>
    <w:rsid w:val="002161B6"/>
    <w:rsid w:val="00216D11"/>
    <w:rsid w:val="00217C70"/>
    <w:rsid w:val="0022003B"/>
    <w:rsid w:val="00220C04"/>
    <w:rsid w:val="00220E14"/>
    <w:rsid w:val="00221952"/>
    <w:rsid w:val="00221D1D"/>
    <w:rsid w:val="00221F6D"/>
    <w:rsid w:val="002221DA"/>
    <w:rsid w:val="00222319"/>
    <w:rsid w:val="00222BC8"/>
    <w:rsid w:val="002238FE"/>
    <w:rsid w:val="00224046"/>
    <w:rsid w:val="00224F51"/>
    <w:rsid w:val="00225F96"/>
    <w:rsid w:val="00227775"/>
    <w:rsid w:val="002279AB"/>
    <w:rsid w:val="002308DC"/>
    <w:rsid w:val="00230AAA"/>
    <w:rsid w:val="00230CE6"/>
    <w:rsid w:val="0023221E"/>
    <w:rsid w:val="0023234F"/>
    <w:rsid w:val="002328E3"/>
    <w:rsid w:val="00232B67"/>
    <w:rsid w:val="00235425"/>
    <w:rsid w:val="00235F83"/>
    <w:rsid w:val="002369C9"/>
    <w:rsid w:val="002369DB"/>
    <w:rsid w:val="00240506"/>
    <w:rsid w:val="00240CBE"/>
    <w:rsid w:val="0024274D"/>
    <w:rsid w:val="00242802"/>
    <w:rsid w:val="00243792"/>
    <w:rsid w:val="002501FB"/>
    <w:rsid w:val="002506C2"/>
    <w:rsid w:val="0025172C"/>
    <w:rsid w:val="00253B3C"/>
    <w:rsid w:val="0025464B"/>
    <w:rsid w:val="00254DF4"/>
    <w:rsid w:val="00255D7D"/>
    <w:rsid w:val="00255E3E"/>
    <w:rsid w:val="002608D1"/>
    <w:rsid w:val="00262115"/>
    <w:rsid w:val="002639EE"/>
    <w:rsid w:val="00263C87"/>
    <w:rsid w:val="0026411F"/>
    <w:rsid w:val="00265C5A"/>
    <w:rsid w:val="00266125"/>
    <w:rsid w:val="00266803"/>
    <w:rsid w:val="002679CE"/>
    <w:rsid w:val="00270BB7"/>
    <w:rsid w:val="00270BC2"/>
    <w:rsid w:val="00271A3F"/>
    <w:rsid w:val="00271B24"/>
    <w:rsid w:val="0027360D"/>
    <w:rsid w:val="002759F1"/>
    <w:rsid w:val="00275C49"/>
    <w:rsid w:val="00275D28"/>
    <w:rsid w:val="00276815"/>
    <w:rsid w:val="002773EB"/>
    <w:rsid w:val="002777F6"/>
    <w:rsid w:val="00277817"/>
    <w:rsid w:val="00282D0A"/>
    <w:rsid w:val="002844AC"/>
    <w:rsid w:val="0028509F"/>
    <w:rsid w:val="00286779"/>
    <w:rsid w:val="00286780"/>
    <w:rsid w:val="002909FD"/>
    <w:rsid w:val="00291E86"/>
    <w:rsid w:val="0029236B"/>
    <w:rsid w:val="002933AB"/>
    <w:rsid w:val="002A2210"/>
    <w:rsid w:val="002A2592"/>
    <w:rsid w:val="002A40DC"/>
    <w:rsid w:val="002A4B42"/>
    <w:rsid w:val="002A5075"/>
    <w:rsid w:val="002A5B82"/>
    <w:rsid w:val="002A5DF1"/>
    <w:rsid w:val="002B00F5"/>
    <w:rsid w:val="002B2267"/>
    <w:rsid w:val="002B2504"/>
    <w:rsid w:val="002B259C"/>
    <w:rsid w:val="002B2B6E"/>
    <w:rsid w:val="002B2CA6"/>
    <w:rsid w:val="002B339E"/>
    <w:rsid w:val="002B369E"/>
    <w:rsid w:val="002B3C72"/>
    <w:rsid w:val="002B488A"/>
    <w:rsid w:val="002B5510"/>
    <w:rsid w:val="002B6065"/>
    <w:rsid w:val="002B62F6"/>
    <w:rsid w:val="002B69C1"/>
    <w:rsid w:val="002B7CC0"/>
    <w:rsid w:val="002C14F6"/>
    <w:rsid w:val="002C1A94"/>
    <w:rsid w:val="002C2272"/>
    <w:rsid w:val="002C29BD"/>
    <w:rsid w:val="002C2A2B"/>
    <w:rsid w:val="002C31E3"/>
    <w:rsid w:val="002C4837"/>
    <w:rsid w:val="002C562A"/>
    <w:rsid w:val="002C6E9B"/>
    <w:rsid w:val="002C74D8"/>
    <w:rsid w:val="002C7D05"/>
    <w:rsid w:val="002D0568"/>
    <w:rsid w:val="002D0A34"/>
    <w:rsid w:val="002D1245"/>
    <w:rsid w:val="002D2464"/>
    <w:rsid w:val="002D2BD1"/>
    <w:rsid w:val="002D3C1D"/>
    <w:rsid w:val="002D4429"/>
    <w:rsid w:val="002D5C8E"/>
    <w:rsid w:val="002D5D52"/>
    <w:rsid w:val="002D66BF"/>
    <w:rsid w:val="002D6FB4"/>
    <w:rsid w:val="002D7221"/>
    <w:rsid w:val="002D7252"/>
    <w:rsid w:val="002D765D"/>
    <w:rsid w:val="002D770C"/>
    <w:rsid w:val="002E1030"/>
    <w:rsid w:val="002E125E"/>
    <w:rsid w:val="002E2815"/>
    <w:rsid w:val="002E2EEF"/>
    <w:rsid w:val="002E2F04"/>
    <w:rsid w:val="002E2F33"/>
    <w:rsid w:val="002E315B"/>
    <w:rsid w:val="002E4696"/>
    <w:rsid w:val="002E6E2F"/>
    <w:rsid w:val="002E720B"/>
    <w:rsid w:val="002E7A15"/>
    <w:rsid w:val="002F0F5E"/>
    <w:rsid w:val="002F20E7"/>
    <w:rsid w:val="002F4D2A"/>
    <w:rsid w:val="002F5C4E"/>
    <w:rsid w:val="002F7501"/>
    <w:rsid w:val="0030017D"/>
    <w:rsid w:val="00300916"/>
    <w:rsid w:val="00301B31"/>
    <w:rsid w:val="00301DA2"/>
    <w:rsid w:val="00302077"/>
    <w:rsid w:val="003022E7"/>
    <w:rsid w:val="00302396"/>
    <w:rsid w:val="00302B46"/>
    <w:rsid w:val="00303605"/>
    <w:rsid w:val="003038B0"/>
    <w:rsid w:val="003055E9"/>
    <w:rsid w:val="00305CC8"/>
    <w:rsid w:val="003069CD"/>
    <w:rsid w:val="00306A75"/>
    <w:rsid w:val="00307C9E"/>
    <w:rsid w:val="00310F5E"/>
    <w:rsid w:val="00311A67"/>
    <w:rsid w:val="00312057"/>
    <w:rsid w:val="00312199"/>
    <w:rsid w:val="003124C5"/>
    <w:rsid w:val="0031333F"/>
    <w:rsid w:val="00314A6A"/>
    <w:rsid w:val="00320538"/>
    <w:rsid w:val="00320556"/>
    <w:rsid w:val="0032064B"/>
    <w:rsid w:val="003213E9"/>
    <w:rsid w:val="00323083"/>
    <w:rsid w:val="003254C0"/>
    <w:rsid w:val="003255EB"/>
    <w:rsid w:val="00325F1A"/>
    <w:rsid w:val="003274BC"/>
    <w:rsid w:val="003301DE"/>
    <w:rsid w:val="00330C67"/>
    <w:rsid w:val="00331736"/>
    <w:rsid w:val="003317CF"/>
    <w:rsid w:val="0033228F"/>
    <w:rsid w:val="0033270C"/>
    <w:rsid w:val="0033282E"/>
    <w:rsid w:val="0033284D"/>
    <w:rsid w:val="00332E0B"/>
    <w:rsid w:val="0033323A"/>
    <w:rsid w:val="003341A8"/>
    <w:rsid w:val="0033551E"/>
    <w:rsid w:val="003360A4"/>
    <w:rsid w:val="0033645E"/>
    <w:rsid w:val="00336B9D"/>
    <w:rsid w:val="00336E5B"/>
    <w:rsid w:val="003375BA"/>
    <w:rsid w:val="003400FF"/>
    <w:rsid w:val="003409B9"/>
    <w:rsid w:val="00341F0D"/>
    <w:rsid w:val="003450B8"/>
    <w:rsid w:val="0034535E"/>
    <w:rsid w:val="003468E8"/>
    <w:rsid w:val="00346C8D"/>
    <w:rsid w:val="00347917"/>
    <w:rsid w:val="00347B01"/>
    <w:rsid w:val="00347DB5"/>
    <w:rsid w:val="0035002B"/>
    <w:rsid w:val="003518DB"/>
    <w:rsid w:val="00351D46"/>
    <w:rsid w:val="003522D0"/>
    <w:rsid w:val="00352821"/>
    <w:rsid w:val="00352E94"/>
    <w:rsid w:val="00352F55"/>
    <w:rsid w:val="003534B3"/>
    <w:rsid w:val="0035365A"/>
    <w:rsid w:val="003556D3"/>
    <w:rsid w:val="00355D4E"/>
    <w:rsid w:val="00356259"/>
    <w:rsid w:val="003565C2"/>
    <w:rsid w:val="00361830"/>
    <w:rsid w:val="00363272"/>
    <w:rsid w:val="00363F94"/>
    <w:rsid w:val="0036427C"/>
    <w:rsid w:val="00365211"/>
    <w:rsid w:val="003656BF"/>
    <w:rsid w:val="00366531"/>
    <w:rsid w:val="00367DD9"/>
    <w:rsid w:val="00367DEF"/>
    <w:rsid w:val="0037063B"/>
    <w:rsid w:val="0037158C"/>
    <w:rsid w:val="00371C08"/>
    <w:rsid w:val="00373748"/>
    <w:rsid w:val="00373AE7"/>
    <w:rsid w:val="00374931"/>
    <w:rsid w:val="00374FE4"/>
    <w:rsid w:val="00375BC2"/>
    <w:rsid w:val="00376F62"/>
    <w:rsid w:val="00380371"/>
    <w:rsid w:val="003804B3"/>
    <w:rsid w:val="00383303"/>
    <w:rsid w:val="00383A3F"/>
    <w:rsid w:val="00383F41"/>
    <w:rsid w:val="003851E8"/>
    <w:rsid w:val="00386C97"/>
    <w:rsid w:val="003873C1"/>
    <w:rsid w:val="00387D3D"/>
    <w:rsid w:val="00390414"/>
    <w:rsid w:val="00392FE2"/>
    <w:rsid w:val="00393B8E"/>
    <w:rsid w:val="00393CC7"/>
    <w:rsid w:val="00394F3E"/>
    <w:rsid w:val="00395390"/>
    <w:rsid w:val="00396488"/>
    <w:rsid w:val="003967F3"/>
    <w:rsid w:val="003A0065"/>
    <w:rsid w:val="003A02F6"/>
    <w:rsid w:val="003A0496"/>
    <w:rsid w:val="003A0939"/>
    <w:rsid w:val="003A32DE"/>
    <w:rsid w:val="003A4D3D"/>
    <w:rsid w:val="003A798A"/>
    <w:rsid w:val="003A7D85"/>
    <w:rsid w:val="003B078F"/>
    <w:rsid w:val="003B0FED"/>
    <w:rsid w:val="003B2646"/>
    <w:rsid w:val="003B2D1F"/>
    <w:rsid w:val="003B2D86"/>
    <w:rsid w:val="003B34A0"/>
    <w:rsid w:val="003B41E1"/>
    <w:rsid w:val="003B4CAA"/>
    <w:rsid w:val="003B4CD0"/>
    <w:rsid w:val="003B5207"/>
    <w:rsid w:val="003B57B4"/>
    <w:rsid w:val="003B5AED"/>
    <w:rsid w:val="003B5B0A"/>
    <w:rsid w:val="003B5B81"/>
    <w:rsid w:val="003C0134"/>
    <w:rsid w:val="003C1722"/>
    <w:rsid w:val="003D0FD9"/>
    <w:rsid w:val="003D2943"/>
    <w:rsid w:val="003D38DF"/>
    <w:rsid w:val="003D4212"/>
    <w:rsid w:val="003D4A5A"/>
    <w:rsid w:val="003D631A"/>
    <w:rsid w:val="003D6491"/>
    <w:rsid w:val="003D7825"/>
    <w:rsid w:val="003E0202"/>
    <w:rsid w:val="003E252F"/>
    <w:rsid w:val="003E307E"/>
    <w:rsid w:val="003E3A69"/>
    <w:rsid w:val="003E3F4D"/>
    <w:rsid w:val="003E51EC"/>
    <w:rsid w:val="003E557D"/>
    <w:rsid w:val="003F02A8"/>
    <w:rsid w:val="003F0AF1"/>
    <w:rsid w:val="003F1CF2"/>
    <w:rsid w:val="003F2998"/>
    <w:rsid w:val="003F36B5"/>
    <w:rsid w:val="003F3A96"/>
    <w:rsid w:val="003F4234"/>
    <w:rsid w:val="003F42F5"/>
    <w:rsid w:val="003F45A6"/>
    <w:rsid w:val="003F4A39"/>
    <w:rsid w:val="003F4B9E"/>
    <w:rsid w:val="003F4D5C"/>
    <w:rsid w:val="003F62B3"/>
    <w:rsid w:val="003F64F3"/>
    <w:rsid w:val="00400FC7"/>
    <w:rsid w:val="00404A45"/>
    <w:rsid w:val="00405064"/>
    <w:rsid w:val="0040568A"/>
    <w:rsid w:val="004056FD"/>
    <w:rsid w:val="004062C7"/>
    <w:rsid w:val="004074ED"/>
    <w:rsid w:val="00413BF8"/>
    <w:rsid w:val="00415647"/>
    <w:rsid w:val="00416571"/>
    <w:rsid w:val="00416CA7"/>
    <w:rsid w:val="00421BEE"/>
    <w:rsid w:val="004227E9"/>
    <w:rsid w:val="00423C22"/>
    <w:rsid w:val="00423D9D"/>
    <w:rsid w:val="00424FC0"/>
    <w:rsid w:val="0042536D"/>
    <w:rsid w:val="00426886"/>
    <w:rsid w:val="00427CAC"/>
    <w:rsid w:val="004300AD"/>
    <w:rsid w:val="0043036A"/>
    <w:rsid w:val="00431CC5"/>
    <w:rsid w:val="00431F32"/>
    <w:rsid w:val="00433F62"/>
    <w:rsid w:val="00435994"/>
    <w:rsid w:val="00435E35"/>
    <w:rsid w:val="00436001"/>
    <w:rsid w:val="00436C77"/>
    <w:rsid w:val="00437A55"/>
    <w:rsid w:val="00437A9F"/>
    <w:rsid w:val="00437F8C"/>
    <w:rsid w:val="0044013C"/>
    <w:rsid w:val="00442009"/>
    <w:rsid w:val="004428A0"/>
    <w:rsid w:val="0044373F"/>
    <w:rsid w:val="0044537E"/>
    <w:rsid w:val="0044629D"/>
    <w:rsid w:val="0044669D"/>
    <w:rsid w:val="00446866"/>
    <w:rsid w:val="00447C3A"/>
    <w:rsid w:val="004502BE"/>
    <w:rsid w:val="004507AD"/>
    <w:rsid w:val="00450F60"/>
    <w:rsid w:val="0045245A"/>
    <w:rsid w:val="004524C0"/>
    <w:rsid w:val="0045310A"/>
    <w:rsid w:val="004532A7"/>
    <w:rsid w:val="00453F6F"/>
    <w:rsid w:val="004544DE"/>
    <w:rsid w:val="0045798C"/>
    <w:rsid w:val="00461870"/>
    <w:rsid w:val="00462873"/>
    <w:rsid w:val="00462C71"/>
    <w:rsid w:val="00464A16"/>
    <w:rsid w:val="00464B4D"/>
    <w:rsid w:val="0046590C"/>
    <w:rsid w:val="004659A5"/>
    <w:rsid w:val="004660E8"/>
    <w:rsid w:val="004666F8"/>
    <w:rsid w:val="00466F2E"/>
    <w:rsid w:val="0046730F"/>
    <w:rsid w:val="004722B0"/>
    <w:rsid w:val="004722CA"/>
    <w:rsid w:val="00472508"/>
    <w:rsid w:val="00472721"/>
    <w:rsid w:val="0047277F"/>
    <w:rsid w:val="0047438E"/>
    <w:rsid w:val="00474AA2"/>
    <w:rsid w:val="00475990"/>
    <w:rsid w:val="00476469"/>
    <w:rsid w:val="00476482"/>
    <w:rsid w:val="004773B4"/>
    <w:rsid w:val="0047774C"/>
    <w:rsid w:val="0048047C"/>
    <w:rsid w:val="00480B50"/>
    <w:rsid w:val="004814C6"/>
    <w:rsid w:val="00481B83"/>
    <w:rsid w:val="004821DD"/>
    <w:rsid w:val="00482B0E"/>
    <w:rsid w:val="00483080"/>
    <w:rsid w:val="00486160"/>
    <w:rsid w:val="00486710"/>
    <w:rsid w:val="00487D46"/>
    <w:rsid w:val="004909B8"/>
    <w:rsid w:val="00490B89"/>
    <w:rsid w:val="004951E0"/>
    <w:rsid w:val="00495CFD"/>
    <w:rsid w:val="0049737F"/>
    <w:rsid w:val="0049791B"/>
    <w:rsid w:val="004A0A87"/>
    <w:rsid w:val="004A16B3"/>
    <w:rsid w:val="004A1FD4"/>
    <w:rsid w:val="004A398B"/>
    <w:rsid w:val="004A3E27"/>
    <w:rsid w:val="004A42D4"/>
    <w:rsid w:val="004A59DA"/>
    <w:rsid w:val="004A5DDD"/>
    <w:rsid w:val="004A61F8"/>
    <w:rsid w:val="004A66AE"/>
    <w:rsid w:val="004A6C48"/>
    <w:rsid w:val="004A6D5E"/>
    <w:rsid w:val="004B1284"/>
    <w:rsid w:val="004B1C9F"/>
    <w:rsid w:val="004B3F8C"/>
    <w:rsid w:val="004B41A5"/>
    <w:rsid w:val="004B5C26"/>
    <w:rsid w:val="004B5F6E"/>
    <w:rsid w:val="004B6A98"/>
    <w:rsid w:val="004B7ED2"/>
    <w:rsid w:val="004C0025"/>
    <w:rsid w:val="004C030F"/>
    <w:rsid w:val="004C1F3B"/>
    <w:rsid w:val="004C4581"/>
    <w:rsid w:val="004C477A"/>
    <w:rsid w:val="004C491E"/>
    <w:rsid w:val="004C7486"/>
    <w:rsid w:val="004D0379"/>
    <w:rsid w:val="004D0605"/>
    <w:rsid w:val="004D06E0"/>
    <w:rsid w:val="004D191D"/>
    <w:rsid w:val="004D22C8"/>
    <w:rsid w:val="004D2618"/>
    <w:rsid w:val="004D357B"/>
    <w:rsid w:val="004D3D49"/>
    <w:rsid w:val="004D4AD0"/>
    <w:rsid w:val="004D5F6B"/>
    <w:rsid w:val="004D741F"/>
    <w:rsid w:val="004D789D"/>
    <w:rsid w:val="004E17B0"/>
    <w:rsid w:val="004E306B"/>
    <w:rsid w:val="004E40F7"/>
    <w:rsid w:val="004E4F57"/>
    <w:rsid w:val="004E4FC5"/>
    <w:rsid w:val="004E5238"/>
    <w:rsid w:val="004E52F1"/>
    <w:rsid w:val="004E5735"/>
    <w:rsid w:val="004E59B7"/>
    <w:rsid w:val="004E5E64"/>
    <w:rsid w:val="004E6992"/>
    <w:rsid w:val="004E6FFD"/>
    <w:rsid w:val="004E7462"/>
    <w:rsid w:val="004E7614"/>
    <w:rsid w:val="004E7897"/>
    <w:rsid w:val="004F0948"/>
    <w:rsid w:val="004F0D2F"/>
    <w:rsid w:val="004F1384"/>
    <w:rsid w:val="004F1C3B"/>
    <w:rsid w:val="004F4DD6"/>
    <w:rsid w:val="004F4EB5"/>
    <w:rsid w:val="004F52CE"/>
    <w:rsid w:val="004F5FD1"/>
    <w:rsid w:val="004F7040"/>
    <w:rsid w:val="004F7FE4"/>
    <w:rsid w:val="00501C65"/>
    <w:rsid w:val="00501D0A"/>
    <w:rsid w:val="0050516D"/>
    <w:rsid w:val="00505BE4"/>
    <w:rsid w:val="005071FC"/>
    <w:rsid w:val="00507C72"/>
    <w:rsid w:val="00507DF0"/>
    <w:rsid w:val="00511565"/>
    <w:rsid w:val="005123C2"/>
    <w:rsid w:val="00513BC1"/>
    <w:rsid w:val="005148B5"/>
    <w:rsid w:val="00514E35"/>
    <w:rsid w:val="0051627D"/>
    <w:rsid w:val="00516798"/>
    <w:rsid w:val="00517770"/>
    <w:rsid w:val="00517FEA"/>
    <w:rsid w:val="00520458"/>
    <w:rsid w:val="00520A37"/>
    <w:rsid w:val="00520AC4"/>
    <w:rsid w:val="0052107C"/>
    <w:rsid w:val="005211BD"/>
    <w:rsid w:val="00523527"/>
    <w:rsid w:val="00524022"/>
    <w:rsid w:val="00524D3F"/>
    <w:rsid w:val="00525606"/>
    <w:rsid w:val="00525DF9"/>
    <w:rsid w:val="0052650A"/>
    <w:rsid w:val="00530149"/>
    <w:rsid w:val="00535A21"/>
    <w:rsid w:val="00535D7E"/>
    <w:rsid w:val="00537C5C"/>
    <w:rsid w:val="0054020E"/>
    <w:rsid w:val="005420AB"/>
    <w:rsid w:val="00542348"/>
    <w:rsid w:val="0054257B"/>
    <w:rsid w:val="00542F55"/>
    <w:rsid w:val="005451C8"/>
    <w:rsid w:val="005470E4"/>
    <w:rsid w:val="00547A07"/>
    <w:rsid w:val="005504C7"/>
    <w:rsid w:val="00550DDC"/>
    <w:rsid w:val="00550F2A"/>
    <w:rsid w:val="005515DF"/>
    <w:rsid w:val="0055226A"/>
    <w:rsid w:val="0055295A"/>
    <w:rsid w:val="00552D53"/>
    <w:rsid w:val="00552FA5"/>
    <w:rsid w:val="00553ACC"/>
    <w:rsid w:val="00554A8C"/>
    <w:rsid w:val="00554B85"/>
    <w:rsid w:val="00555944"/>
    <w:rsid w:val="00555977"/>
    <w:rsid w:val="00557173"/>
    <w:rsid w:val="00557F06"/>
    <w:rsid w:val="00560D33"/>
    <w:rsid w:val="00561808"/>
    <w:rsid w:val="00561DB0"/>
    <w:rsid w:val="00563005"/>
    <w:rsid w:val="005640A0"/>
    <w:rsid w:val="00564E80"/>
    <w:rsid w:val="005664EB"/>
    <w:rsid w:val="00567A40"/>
    <w:rsid w:val="00570067"/>
    <w:rsid w:val="00571F68"/>
    <w:rsid w:val="0057210B"/>
    <w:rsid w:val="00573C04"/>
    <w:rsid w:val="00574888"/>
    <w:rsid w:val="00574F14"/>
    <w:rsid w:val="0057569E"/>
    <w:rsid w:val="00575CE3"/>
    <w:rsid w:val="00575FF4"/>
    <w:rsid w:val="00577104"/>
    <w:rsid w:val="00577719"/>
    <w:rsid w:val="0058040D"/>
    <w:rsid w:val="00581136"/>
    <w:rsid w:val="0058186D"/>
    <w:rsid w:val="00582460"/>
    <w:rsid w:val="00582B5F"/>
    <w:rsid w:val="00584C42"/>
    <w:rsid w:val="00585144"/>
    <w:rsid w:val="005859EF"/>
    <w:rsid w:val="00585E1D"/>
    <w:rsid w:val="005867B6"/>
    <w:rsid w:val="0059120E"/>
    <w:rsid w:val="005916C3"/>
    <w:rsid w:val="00592183"/>
    <w:rsid w:val="00592F3A"/>
    <w:rsid w:val="00593017"/>
    <w:rsid w:val="00594084"/>
    <w:rsid w:val="00594A92"/>
    <w:rsid w:val="00594C3D"/>
    <w:rsid w:val="00595745"/>
    <w:rsid w:val="00595CC7"/>
    <w:rsid w:val="00595D1E"/>
    <w:rsid w:val="00596242"/>
    <w:rsid w:val="00596B5A"/>
    <w:rsid w:val="005976EB"/>
    <w:rsid w:val="005A0E2F"/>
    <w:rsid w:val="005A2AB3"/>
    <w:rsid w:val="005A44F4"/>
    <w:rsid w:val="005A5335"/>
    <w:rsid w:val="005A611A"/>
    <w:rsid w:val="005A615E"/>
    <w:rsid w:val="005A63EB"/>
    <w:rsid w:val="005A6CC0"/>
    <w:rsid w:val="005B0261"/>
    <w:rsid w:val="005B0E3C"/>
    <w:rsid w:val="005B0F84"/>
    <w:rsid w:val="005B1CAD"/>
    <w:rsid w:val="005B3163"/>
    <w:rsid w:val="005B5417"/>
    <w:rsid w:val="005B5C2F"/>
    <w:rsid w:val="005B609C"/>
    <w:rsid w:val="005B7F75"/>
    <w:rsid w:val="005C2B94"/>
    <w:rsid w:val="005C31F4"/>
    <w:rsid w:val="005C35BB"/>
    <w:rsid w:val="005C3D4E"/>
    <w:rsid w:val="005C5555"/>
    <w:rsid w:val="005C5B0B"/>
    <w:rsid w:val="005C5E30"/>
    <w:rsid w:val="005C64E6"/>
    <w:rsid w:val="005C6BC1"/>
    <w:rsid w:val="005D020D"/>
    <w:rsid w:val="005D08B6"/>
    <w:rsid w:val="005D1695"/>
    <w:rsid w:val="005D188A"/>
    <w:rsid w:val="005D2497"/>
    <w:rsid w:val="005D2926"/>
    <w:rsid w:val="005D3348"/>
    <w:rsid w:val="005D3574"/>
    <w:rsid w:val="005D4E7D"/>
    <w:rsid w:val="005D50B2"/>
    <w:rsid w:val="005D58E6"/>
    <w:rsid w:val="005D74C8"/>
    <w:rsid w:val="005E0945"/>
    <w:rsid w:val="005E29DE"/>
    <w:rsid w:val="005E3854"/>
    <w:rsid w:val="005E5769"/>
    <w:rsid w:val="005F05DB"/>
    <w:rsid w:val="005F0827"/>
    <w:rsid w:val="005F12C8"/>
    <w:rsid w:val="005F1561"/>
    <w:rsid w:val="005F2A7C"/>
    <w:rsid w:val="005F2AC6"/>
    <w:rsid w:val="005F3373"/>
    <w:rsid w:val="005F4689"/>
    <w:rsid w:val="005F52FD"/>
    <w:rsid w:val="005F6956"/>
    <w:rsid w:val="00601DA6"/>
    <w:rsid w:val="00602B97"/>
    <w:rsid w:val="0060408F"/>
    <w:rsid w:val="006059F2"/>
    <w:rsid w:val="00606448"/>
    <w:rsid w:val="00611D39"/>
    <w:rsid w:val="00613876"/>
    <w:rsid w:val="00614E87"/>
    <w:rsid w:val="00615010"/>
    <w:rsid w:val="00615A9B"/>
    <w:rsid w:val="0061603E"/>
    <w:rsid w:val="00620AA8"/>
    <w:rsid w:val="00620C91"/>
    <w:rsid w:val="00620E84"/>
    <w:rsid w:val="00620F29"/>
    <w:rsid w:val="00621C24"/>
    <w:rsid w:val="00622700"/>
    <w:rsid w:val="006227D7"/>
    <w:rsid w:val="00623244"/>
    <w:rsid w:val="00625C07"/>
    <w:rsid w:val="00625CFC"/>
    <w:rsid w:val="00625F91"/>
    <w:rsid w:val="00626859"/>
    <w:rsid w:val="00627DD5"/>
    <w:rsid w:val="00630333"/>
    <w:rsid w:val="006303FA"/>
    <w:rsid w:val="00631479"/>
    <w:rsid w:val="00632677"/>
    <w:rsid w:val="00633E1A"/>
    <w:rsid w:val="00633EB3"/>
    <w:rsid w:val="00634522"/>
    <w:rsid w:val="0063570C"/>
    <w:rsid w:val="0063600E"/>
    <w:rsid w:val="00636B3F"/>
    <w:rsid w:val="00637E52"/>
    <w:rsid w:val="00644E2A"/>
    <w:rsid w:val="006464B4"/>
    <w:rsid w:val="00650E2E"/>
    <w:rsid w:val="00651487"/>
    <w:rsid w:val="006521AC"/>
    <w:rsid w:val="00652405"/>
    <w:rsid w:val="00652ABF"/>
    <w:rsid w:val="00653F1A"/>
    <w:rsid w:val="00656566"/>
    <w:rsid w:val="00657DDE"/>
    <w:rsid w:val="006655A5"/>
    <w:rsid w:val="0067068D"/>
    <w:rsid w:val="00670AC3"/>
    <w:rsid w:val="00672042"/>
    <w:rsid w:val="00672590"/>
    <w:rsid w:val="00673908"/>
    <w:rsid w:val="00674530"/>
    <w:rsid w:val="00676FB1"/>
    <w:rsid w:val="006772D9"/>
    <w:rsid w:val="006807BC"/>
    <w:rsid w:val="0068176D"/>
    <w:rsid w:val="00682B12"/>
    <w:rsid w:val="00685D3D"/>
    <w:rsid w:val="006864E6"/>
    <w:rsid w:val="00686AB4"/>
    <w:rsid w:val="0069167F"/>
    <w:rsid w:val="0069328E"/>
    <w:rsid w:val="00693D3D"/>
    <w:rsid w:val="00693EAE"/>
    <w:rsid w:val="00695303"/>
    <w:rsid w:val="006957F9"/>
    <w:rsid w:val="00696A97"/>
    <w:rsid w:val="00696CC0"/>
    <w:rsid w:val="006970CF"/>
    <w:rsid w:val="006A0D11"/>
    <w:rsid w:val="006A0F0D"/>
    <w:rsid w:val="006A1572"/>
    <w:rsid w:val="006A1926"/>
    <w:rsid w:val="006A2035"/>
    <w:rsid w:val="006A2A54"/>
    <w:rsid w:val="006A384F"/>
    <w:rsid w:val="006A49F4"/>
    <w:rsid w:val="006A4C2F"/>
    <w:rsid w:val="006A52F1"/>
    <w:rsid w:val="006A53A0"/>
    <w:rsid w:val="006A6454"/>
    <w:rsid w:val="006A6DB2"/>
    <w:rsid w:val="006A76E5"/>
    <w:rsid w:val="006B0ADC"/>
    <w:rsid w:val="006B2509"/>
    <w:rsid w:val="006B2B6C"/>
    <w:rsid w:val="006B3146"/>
    <w:rsid w:val="006B3E74"/>
    <w:rsid w:val="006B421D"/>
    <w:rsid w:val="006B4619"/>
    <w:rsid w:val="006B553F"/>
    <w:rsid w:val="006B57BC"/>
    <w:rsid w:val="006B60C1"/>
    <w:rsid w:val="006B61C7"/>
    <w:rsid w:val="006B7D6C"/>
    <w:rsid w:val="006C0989"/>
    <w:rsid w:val="006C1BA9"/>
    <w:rsid w:val="006C2919"/>
    <w:rsid w:val="006C3730"/>
    <w:rsid w:val="006C3AEB"/>
    <w:rsid w:val="006C41F4"/>
    <w:rsid w:val="006C57D1"/>
    <w:rsid w:val="006C5CBC"/>
    <w:rsid w:val="006C75EE"/>
    <w:rsid w:val="006C7E42"/>
    <w:rsid w:val="006D04D7"/>
    <w:rsid w:val="006D0F28"/>
    <w:rsid w:val="006D2ED7"/>
    <w:rsid w:val="006D4275"/>
    <w:rsid w:val="006D4930"/>
    <w:rsid w:val="006D4FF6"/>
    <w:rsid w:val="006D546D"/>
    <w:rsid w:val="006D56E5"/>
    <w:rsid w:val="006D5E73"/>
    <w:rsid w:val="006D63B3"/>
    <w:rsid w:val="006D6D57"/>
    <w:rsid w:val="006E0DB4"/>
    <w:rsid w:val="006E1059"/>
    <w:rsid w:val="006E16B3"/>
    <w:rsid w:val="006E172B"/>
    <w:rsid w:val="006E1F56"/>
    <w:rsid w:val="006E2A12"/>
    <w:rsid w:val="006E2B43"/>
    <w:rsid w:val="006E2FE2"/>
    <w:rsid w:val="006E3326"/>
    <w:rsid w:val="006E43CB"/>
    <w:rsid w:val="006E60AB"/>
    <w:rsid w:val="006E62A8"/>
    <w:rsid w:val="006E75E5"/>
    <w:rsid w:val="006E7839"/>
    <w:rsid w:val="006E7C04"/>
    <w:rsid w:val="006F1464"/>
    <w:rsid w:val="006F1938"/>
    <w:rsid w:val="006F45DB"/>
    <w:rsid w:val="006F4A70"/>
    <w:rsid w:val="006F4B2A"/>
    <w:rsid w:val="006F4BEC"/>
    <w:rsid w:val="006F5383"/>
    <w:rsid w:val="006F54C4"/>
    <w:rsid w:val="006F5D18"/>
    <w:rsid w:val="006F6333"/>
    <w:rsid w:val="006F6D05"/>
    <w:rsid w:val="00700827"/>
    <w:rsid w:val="00700E3E"/>
    <w:rsid w:val="00703485"/>
    <w:rsid w:val="00703B49"/>
    <w:rsid w:val="00704270"/>
    <w:rsid w:val="007052E5"/>
    <w:rsid w:val="00707983"/>
    <w:rsid w:val="00710265"/>
    <w:rsid w:val="0071089D"/>
    <w:rsid w:val="00711406"/>
    <w:rsid w:val="00711BEA"/>
    <w:rsid w:val="00712568"/>
    <w:rsid w:val="007134F4"/>
    <w:rsid w:val="00714625"/>
    <w:rsid w:val="0071528C"/>
    <w:rsid w:val="00715691"/>
    <w:rsid w:val="00716288"/>
    <w:rsid w:val="007165AE"/>
    <w:rsid w:val="00720AD9"/>
    <w:rsid w:val="007219B1"/>
    <w:rsid w:val="00722FC1"/>
    <w:rsid w:val="007239FA"/>
    <w:rsid w:val="00723C6B"/>
    <w:rsid w:val="007247A2"/>
    <w:rsid w:val="00727745"/>
    <w:rsid w:val="00731EBD"/>
    <w:rsid w:val="00731EE6"/>
    <w:rsid w:val="0073226B"/>
    <w:rsid w:val="00732A77"/>
    <w:rsid w:val="0073361B"/>
    <w:rsid w:val="00735CAB"/>
    <w:rsid w:val="00735E27"/>
    <w:rsid w:val="00735EBC"/>
    <w:rsid w:val="00736BE6"/>
    <w:rsid w:val="0073756F"/>
    <w:rsid w:val="00737F23"/>
    <w:rsid w:val="00737F95"/>
    <w:rsid w:val="007405CC"/>
    <w:rsid w:val="00742565"/>
    <w:rsid w:val="00742A9F"/>
    <w:rsid w:val="00742BAA"/>
    <w:rsid w:val="00742D54"/>
    <w:rsid w:val="00743090"/>
    <w:rsid w:val="00745506"/>
    <w:rsid w:val="007458C7"/>
    <w:rsid w:val="00745BFA"/>
    <w:rsid w:val="00747019"/>
    <w:rsid w:val="007504CD"/>
    <w:rsid w:val="007505FE"/>
    <w:rsid w:val="0075097D"/>
    <w:rsid w:val="00751B6B"/>
    <w:rsid w:val="00751DC2"/>
    <w:rsid w:val="00751E04"/>
    <w:rsid w:val="00754357"/>
    <w:rsid w:val="00755F8F"/>
    <w:rsid w:val="00760409"/>
    <w:rsid w:val="00764476"/>
    <w:rsid w:val="007647F9"/>
    <w:rsid w:val="007649ED"/>
    <w:rsid w:val="00764B17"/>
    <w:rsid w:val="00765228"/>
    <w:rsid w:val="007658B1"/>
    <w:rsid w:val="007661D2"/>
    <w:rsid w:val="007670E8"/>
    <w:rsid w:val="00767225"/>
    <w:rsid w:val="00767499"/>
    <w:rsid w:val="0077035A"/>
    <w:rsid w:val="00770B8D"/>
    <w:rsid w:val="00771054"/>
    <w:rsid w:val="0077179B"/>
    <w:rsid w:val="00772086"/>
    <w:rsid w:val="007721C6"/>
    <w:rsid w:val="007723C1"/>
    <w:rsid w:val="007738A6"/>
    <w:rsid w:val="00774DE6"/>
    <w:rsid w:val="0078151E"/>
    <w:rsid w:val="00781D35"/>
    <w:rsid w:val="00781E53"/>
    <w:rsid w:val="00782968"/>
    <w:rsid w:val="00783A78"/>
    <w:rsid w:val="007843DD"/>
    <w:rsid w:val="0078542C"/>
    <w:rsid w:val="00785869"/>
    <w:rsid w:val="007861EA"/>
    <w:rsid w:val="007870A5"/>
    <w:rsid w:val="00787E86"/>
    <w:rsid w:val="007901F4"/>
    <w:rsid w:val="00790460"/>
    <w:rsid w:val="007908A9"/>
    <w:rsid w:val="007916BD"/>
    <w:rsid w:val="0079242A"/>
    <w:rsid w:val="007929A1"/>
    <w:rsid w:val="00793503"/>
    <w:rsid w:val="00795EF2"/>
    <w:rsid w:val="00797EAA"/>
    <w:rsid w:val="00797F1B"/>
    <w:rsid w:val="00797FA0"/>
    <w:rsid w:val="007A006C"/>
    <w:rsid w:val="007A03F0"/>
    <w:rsid w:val="007A0D01"/>
    <w:rsid w:val="007A1ABE"/>
    <w:rsid w:val="007A2013"/>
    <w:rsid w:val="007A2587"/>
    <w:rsid w:val="007A25E8"/>
    <w:rsid w:val="007A2802"/>
    <w:rsid w:val="007A3561"/>
    <w:rsid w:val="007A3D2D"/>
    <w:rsid w:val="007A506A"/>
    <w:rsid w:val="007A506F"/>
    <w:rsid w:val="007A508B"/>
    <w:rsid w:val="007A52D7"/>
    <w:rsid w:val="007A590A"/>
    <w:rsid w:val="007A59CF"/>
    <w:rsid w:val="007A692B"/>
    <w:rsid w:val="007A7318"/>
    <w:rsid w:val="007B0E6F"/>
    <w:rsid w:val="007B1655"/>
    <w:rsid w:val="007B1BBE"/>
    <w:rsid w:val="007B4352"/>
    <w:rsid w:val="007B66E8"/>
    <w:rsid w:val="007B692C"/>
    <w:rsid w:val="007C1D6A"/>
    <w:rsid w:val="007C2E14"/>
    <w:rsid w:val="007C48AF"/>
    <w:rsid w:val="007C4A29"/>
    <w:rsid w:val="007C5123"/>
    <w:rsid w:val="007C638D"/>
    <w:rsid w:val="007D0476"/>
    <w:rsid w:val="007D0CFC"/>
    <w:rsid w:val="007D0E08"/>
    <w:rsid w:val="007D1412"/>
    <w:rsid w:val="007D1791"/>
    <w:rsid w:val="007D1B57"/>
    <w:rsid w:val="007D2415"/>
    <w:rsid w:val="007D3321"/>
    <w:rsid w:val="007D37E7"/>
    <w:rsid w:val="007D3B68"/>
    <w:rsid w:val="007D4029"/>
    <w:rsid w:val="007D4820"/>
    <w:rsid w:val="007D51AD"/>
    <w:rsid w:val="007D5824"/>
    <w:rsid w:val="007D64F4"/>
    <w:rsid w:val="007E080B"/>
    <w:rsid w:val="007E1CD6"/>
    <w:rsid w:val="007E293B"/>
    <w:rsid w:val="007E2BA9"/>
    <w:rsid w:val="007E3914"/>
    <w:rsid w:val="007E3FE3"/>
    <w:rsid w:val="007E556F"/>
    <w:rsid w:val="007E6362"/>
    <w:rsid w:val="007E6FB9"/>
    <w:rsid w:val="007F0C5F"/>
    <w:rsid w:val="007F0CBE"/>
    <w:rsid w:val="007F45BB"/>
    <w:rsid w:val="007F53D1"/>
    <w:rsid w:val="007F55D6"/>
    <w:rsid w:val="007F77BD"/>
    <w:rsid w:val="008002D4"/>
    <w:rsid w:val="008008F2"/>
    <w:rsid w:val="00801D34"/>
    <w:rsid w:val="008033B7"/>
    <w:rsid w:val="008037A9"/>
    <w:rsid w:val="00803C98"/>
    <w:rsid w:val="008042AC"/>
    <w:rsid w:val="008043A1"/>
    <w:rsid w:val="008045A3"/>
    <w:rsid w:val="00804EF9"/>
    <w:rsid w:val="00805DC2"/>
    <w:rsid w:val="0080622F"/>
    <w:rsid w:val="008113A0"/>
    <w:rsid w:val="00811CA5"/>
    <w:rsid w:val="00811F2B"/>
    <w:rsid w:val="00811FB6"/>
    <w:rsid w:val="00812EA1"/>
    <w:rsid w:val="00812EEB"/>
    <w:rsid w:val="008132F5"/>
    <w:rsid w:val="00813357"/>
    <w:rsid w:val="008133C3"/>
    <w:rsid w:val="00815092"/>
    <w:rsid w:val="00815BC2"/>
    <w:rsid w:val="00816994"/>
    <w:rsid w:val="00816B94"/>
    <w:rsid w:val="008171D3"/>
    <w:rsid w:val="008173D1"/>
    <w:rsid w:val="008173D5"/>
    <w:rsid w:val="0082061F"/>
    <w:rsid w:val="00821A33"/>
    <w:rsid w:val="00822111"/>
    <w:rsid w:val="00823125"/>
    <w:rsid w:val="0082353E"/>
    <w:rsid w:val="00823B1E"/>
    <w:rsid w:val="00824501"/>
    <w:rsid w:val="008259DF"/>
    <w:rsid w:val="00825ED6"/>
    <w:rsid w:val="00826912"/>
    <w:rsid w:val="00827F14"/>
    <w:rsid w:val="00832086"/>
    <w:rsid w:val="0083219E"/>
    <w:rsid w:val="0083271B"/>
    <w:rsid w:val="00833366"/>
    <w:rsid w:val="00833425"/>
    <w:rsid w:val="008334FB"/>
    <w:rsid w:val="00833590"/>
    <w:rsid w:val="008342C4"/>
    <w:rsid w:val="0083431B"/>
    <w:rsid w:val="008350C5"/>
    <w:rsid w:val="00836A46"/>
    <w:rsid w:val="00836FE7"/>
    <w:rsid w:val="00841F13"/>
    <w:rsid w:val="008444B0"/>
    <w:rsid w:val="00844BBE"/>
    <w:rsid w:val="00844C67"/>
    <w:rsid w:val="00845651"/>
    <w:rsid w:val="008466D9"/>
    <w:rsid w:val="0084724E"/>
    <w:rsid w:val="0085088A"/>
    <w:rsid w:val="008512F6"/>
    <w:rsid w:val="00851B13"/>
    <w:rsid w:val="00852C05"/>
    <w:rsid w:val="00853241"/>
    <w:rsid w:val="00853C01"/>
    <w:rsid w:val="00855335"/>
    <w:rsid w:val="00855D13"/>
    <w:rsid w:val="008564A9"/>
    <w:rsid w:val="00856CC5"/>
    <w:rsid w:val="00856FD5"/>
    <w:rsid w:val="00857350"/>
    <w:rsid w:val="00857C87"/>
    <w:rsid w:val="008606A6"/>
    <w:rsid w:val="008621A5"/>
    <w:rsid w:val="00863510"/>
    <w:rsid w:val="008637F3"/>
    <w:rsid w:val="008665C5"/>
    <w:rsid w:val="008666CD"/>
    <w:rsid w:val="008673B6"/>
    <w:rsid w:val="00867CE7"/>
    <w:rsid w:val="0087094F"/>
    <w:rsid w:val="0087127F"/>
    <w:rsid w:val="0087135D"/>
    <w:rsid w:val="008718F2"/>
    <w:rsid w:val="00871CD9"/>
    <w:rsid w:val="00873BC4"/>
    <w:rsid w:val="00874BD3"/>
    <w:rsid w:val="00875018"/>
    <w:rsid w:val="0087512D"/>
    <w:rsid w:val="00875D90"/>
    <w:rsid w:val="00877501"/>
    <w:rsid w:val="008809D2"/>
    <w:rsid w:val="008818A4"/>
    <w:rsid w:val="00881BA8"/>
    <w:rsid w:val="00881FF9"/>
    <w:rsid w:val="0088236E"/>
    <w:rsid w:val="008827B5"/>
    <w:rsid w:val="00882FA3"/>
    <w:rsid w:val="00884C50"/>
    <w:rsid w:val="00885850"/>
    <w:rsid w:val="00885E46"/>
    <w:rsid w:val="00885EA2"/>
    <w:rsid w:val="0088726D"/>
    <w:rsid w:val="00887E3E"/>
    <w:rsid w:val="00890FB5"/>
    <w:rsid w:val="0089137A"/>
    <w:rsid w:val="00891F9F"/>
    <w:rsid w:val="00892FB6"/>
    <w:rsid w:val="00893F14"/>
    <w:rsid w:val="0089473A"/>
    <w:rsid w:val="008949D3"/>
    <w:rsid w:val="00895B88"/>
    <w:rsid w:val="008962DE"/>
    <w:rsid w:val="00897083"/>
    <w:rsid w:val="008A24B7"/>
    <w:rsid w:val="008A4813"/>
    <w:rsid w:val="008A53CE"/>
    <w:rsid w:val="008A54BA"/>
    <w:rsid w:val="008A6B09"/>
    <w:rsid w:val="008A740B"/>
    <w:rsid w:val="008B0166"/>
    <w:rsid w:val="008B0345"/>
    <w:rsid w:val="008B0696"/>
    <w:rsid w:val="008B0B63"/>
    <w:rsid w:val="008B0BAF"/>
    <w:rsid w:val="008B130F"/>
    <w:rsid w:val="008B1BCC"/>
    <w:rsid w:val="008B234D"/>
    <w:rsid w:val="008B26A5"/>
    <w:rsid w:val="008B2C71"/>
    <w:rsid w:val="008B4208"/>
    <w:rsid w:val="008B5D1E"/>
    <w:rsid w:val="008B769D"/>
    <w:rsid w:val="008C0A20"/>
    <w:rsid w:val="008C195E"/>
    <w:rsid w:val="008C1D99"/>
    <w:rsid w:val="008C75CB"/>
    <w:rsid w:val="008C7D0B"/>
    <w:rsid w:val="008D3A2A"/>
    <w:rsid w:val="008D46A2"/>
    <w:rsid w:val="008D6C60"/>
    <w:rsid w:val="008D7DB9"/>
    <w:rsid w:val="008D7FD8"/>
    <w:rsid w:val="008E2867"/>
    <w:rsid w:val="008E2980"/>
    <w:rsid w:val="008E5C82"/>
    <w:rsid w:val="008E6957"/>
    <w:rsid w:val="008E774A"/>
    <w:rsid w:val="008F053D"/>
    <w:rsid w:val="008F1455"/>
    <w:rsid w:val="008F1D30"/>
    <w:rsid w:val="008F4704"/>
    <w:rsid w:val="008F4F64"/>
    <w:rsid w:val="008F62AB"/>
    <w:rsid w:val="008F7729"/>
    <w:rsid w:val="008F7F13"/>
    <w:rsid w:val="009004FF"/>
    <w:rsid w:val="00900655"/>
    <w:rsid w:val="00902EE1"/>
    <w:rsid w:val="00903692"/>
    <w:rsid w:val="00904D56"/>
    <w:rsid w:val="00905D23"/>
    <w:rsid w:val="009074B3"/>
    <w:rsid w:val="009076C3"/>
    <w:rsid w:val="00907E5C"/>
    <w:rsid w:val="00911B0E"/>
    <w:rsid w:val="00911B9E"/>
    <w:rsid w:val="0091263D"/>
    <w:rsid w:val="0091294D"/>
    <w:rsid w:val="009134AE"/>
    <w:rsid w:val="00913F70"/>
    <w:rsid w:val="0091400F"/>
    <w:rsid w:val="00914092"/>
    <w:rsid w:val="00914305"/>
    <w:rsid w:val="009168B4"/>
    <w:rsid w:val="00924A5E"/>
    <w:rsid w:val="00924C76"/>
    <w:rsid w:val="009267B1"/>
    <w:rsid w:val="009268AE"/>
    <w:rsid w:val="00927B99"/>
    <w:rsid w:val="00927F20"/>
    <w:rsid w:val="0093054F"/>
    <w:rsid w:val="00930E11"/>
    <w:rsid w:val="00930F96"/>
    <w:rsid w:val="00932206"/>
    <w:rsid w:val="009329B1"/>
    <w:rsid w:val="00933545"/>
    <w:rsid w:val="00933727"/>
    <w:rsid w:val="009345F8"/>
    <w:rsid w:val="0093476E"/>
    <w:rsid w:val="009354AB"/>
    <w:rsid w:val="00936471"/>
    <w:rsid w:val="00937823"/>
    <w:rsid w:val="00937AC6"/>
    <w:rsid w:val="00940DE3"/>
    <w:rsid w:val="00941058"/>
    <w:rsid w:val="00941C84"/>
    <w:rsid w:val="00942ABA"/>
    <w:rsid w:val="00943B55"/>
    <w:rsid w:val="00944511"/>
    <w:rsid w:val="00944643"/>
    <w:rsid w:val="00946590"/>
    <w:rsid w:val="009473F9"/>
    <w:rsid w:val="009500A6"/>
    <w:rsid w:val="0095027A"/>
    <w:rsid w:val="00951349"/>
    <w:rsid w:val="0095138A"/>
    <w:rsid w:val="00951A02"/>
    <w:rsid w:val="00951D3A"/>
    <w:rsid w:val="00952145"/>
    <w:rsid w:val="0095232E"/>
    <w:rsid w:val="00952B61"/>
    <w:rsid w:val="009539F0"/>
    <w:rsid w:val="00953B13"/>
    <w:rsid w:val="00954465"/>
    <w:rsid w:val="00954818"/>
    <w:rsid w:val="0095633A"/>
    <w:rsid w:val="00957CB4"/>
    <w:rsid w:val="00960403"/>
    <w:rsid w:val="00962610"/>
    <w:rsid w:val="00962F14"/>
    <w:rsid w:val="0096343B"/>
    <w:rsid w:val="0096660D"/>
    <w:rsid w:val="00966893"/>
    <w:rsid w:val="00966D14"/>
    <w:rsid w:val="00966EB3"/>
    <w:rsid w:val="0096740C"/>
    <w:rsid w:val="00970A17"/>
    <w:rsid w:val="009711EB"/>
    <w:rsid w:val="00975395"/>
    <w:rsid w:val="0097614D"/>
    <w:rsid w:val="00976520"/>
    <w:rsid w:val="00976699"/>
    <w:rsid w:val="009771DA"/>
    <w:rsid w:val="009772B9"/>
    <w:rsid w:val="009777CE"/>
    <w:rsid w:val="009804B5"/>
    <w:rsid w:val="009817B4"/>
    <w:rsid w:val="00985204"/>
    <w:rsid w:val="0098538C"/>
    <w:rsid w:val="00987FA8"/>
    <w:rsid w:val="0099258A"/>
    <w:rsid w:val="00993405"/>
    <w:rsid w:val="009941EE"/>
    <w:rsid w:val="00995DFE"/>
    <w:rsid w:val="00996C0C"/>
    <w:rsid w:val="009975BE"/>
    <w:rsid w:val="009A0B4E"/>
    <w:rsid w:val="009A0E02"/>
    <w:rsid w:val="009A1851"/>
    <w:rsid w:val="009A18CB"/>
    <w:rsid w:val="009A1D0A"/>
    <w:rsid w:val="009A1E05"/>
    <w:rsid w:val="009A1EF7"/>
    <w:rsid w:val="009A3535"/>
    <w:rsid w:val="009A3642"/>
    <w:rsid w:val="009A37AA"/>
    <w:rsid w:val="009A3BCC"/>
    <w:rsid w:val="009A3D02"/>
    <w:rsid w:val="009A40DC"/>
    <w:rsid w:val="009A5DC8"/>
    <w:rsid w:val="009A65CF"/>
    <w:rsid w:val="009A6C85"/>
    <w:rsid w:val="009B0BB2"/>
    <w:rsid w:val="009B0EED"/>
    <w:rsid w:val="009B1A70"/>
    <w:rsid w:val="009B1C51"/>
    <w:rsid w:val="009B3B7E"/>
    <w:rsid w:val="009B3D7C"/>
    <w:rsid w:val="009B7CFA"/>
    <w:rsid w:val="009C0C8D"/>
    <w:rsid w:val="009C25B2"/>
    <w:rsid w:val="009C40A0"/>
    <w:rsid w:val="009C47EB"/>
    <w:rsid w:val="009C4C7D"/>
    <w:rsid w:val="009C4D2B"/>
    <w:rsid w:val="009C7030"/>
    <w:rsid w:val="009C7462"/>
    <w:rsid w:val="009C79EF"/>
    <w:rsid w:val="009D127B"/>
    <w:rsid w:val="009D2811"/>
    <w:rsid w:val="009D2C26"/>
    <w:rsid w:val="009D4005"/>
    <w:rsid w:val="009D43CE"/>
    <w:rsid w:val="009D67B3"/>
    <w:rsid w:val="009D71F2"/>
    <w:rsid w:val="009D7466"/>
    <w:rsid w:val="009E1DB3"/>
    <w:rsid w:val="009E1EC2"/>
    <w:rsid w:val="009E33B2"/>
    <w:rsid w:val="009E35DC"/>
    <w:rsid w:val="009E387B"/>
    <w:rsid w:val="009E3D52"/>
    <w:rsid w:val="009E5079"/>
    <w:rsid w:val="009E53A4"/>
    <w:rsid w:val="009E6D7B"/>
    <w:rsid w:val="009F026D"/>
    <w:rsid w:val="009F0A6E"/>
    <w:rsid w:val="009F1916"/>
    <w:rsid w:val="009F28AC"/>
    <w:rsid w:val="009F36E8"/>
    <w:rsid w:val="009F38B5"/>
    <w:rsid w:val="009F67EF"/>
    <w:rsid w:val="009F6E01"/>
    <w:rsid w:val="00A01120"/>
    <w:rsid w:val="00A05691"/>
    <w:rsid w:val="00A05ED2"/>
    <w:rsid w:val="00A06194"/>
    <w:rsid w:val="00A138E5"/>
    <w:rsid w:val="00A13FDF"/>
    <w:rsid w:val="00A15024"/>
    <w:rsid w:val="00A15090"/>
    <w:rsid w:val="00A1539C"/>
    <w:rsid w:val="00A157C4"/>
    <w:rsid w:val="00A15F30"/>
    <w:rsid w:val="00A17AF0"/>
    <w:rsid w:val="00A17CDD"/>
    <w:rsid w:val="00A2267C"/>
    <w:rsid w:val="00A22BBC"/>
    <w:rsid w:val="00A250B9"/>
    <w:rsid w:val="00A25F89"/>
    <w:rsid w:val="00A2692A"/>
    <w:rsid w:val="00A26E2B"/>
    <w:rsid w:val="00A31A81"/>
    <w:rsid w:val="00A32470"/>
    <w:rsid w:val="00A3506B"/>
    <w:rsid w:val="00A35C9E"/>
    <w:rsid w:val="00A40268"/>
    <w:rsid w:val="00A40A76"/>
    <w:rsid w:val="00A411D9"/>
    <w:rsid w:val="00A42713"/>
    <w:rsid w:val="00A43F55"/>
    <w:rsid w:val="00A460DA"/>
    <w:rsid w:val="00A46940"/>
    <w:rsid w:val="00A46DCD"/>
    <w:rsid w:val="00A47069"/>
    <w:rsid w:val="00A50EE0"/>
    <w:rsid w:val="00A518FF"/>
    <w:rsid w:val="00A52495"/>
    <w:rsid w:val="00A548E6"/>
    <w:rsid w:val="00A5635A"/>
    <w:rsid w:val="00A60B94"/>
    <w:rsid w:val="00A62519"/>
    <w:rsid w:val="00A64E62"/>
    <w:rsid w:val="00A66F64"/>
    <w:rsid w:val="00A70586"/>
    <w:rsid w:val="00A70DA9"/>
    <w:rsid w:val="00A71CC7"/>
    <w:rsid w:val="00A72E02"/>
    <w:rsid w:val="00A7355B"/>
    <w:rsid w:val="00A738F1"/>
    <w:rsid w:val="00A73AF3"/>
    <w:rsid w:val="00A74800"/>
    <w:rsid w:val="00A74870"/>
    <w:rsid w:val="00A75DDB"/>
    <w:rsid w:val="00A76CB2"/>
    <w:rsid w:val="00A80F26"/>
    <w:rsid w:val="00A81654"/>
    <w:rsid w:val="00A840B2"/>
    <w:rsid w:val="00A86376"/>
    <w:rsid w:val="00A865B6"/>
    <w:rsid w:val="00A86668"/>
    <w:rsid w:val="00A8683B"/>
    <w:rsid w:val="00A87656"/>
    <w:rsid w:val="00A90962"/>
    <w:rsid w:val="00A90A84"/>
    <w:rsid w:val="00A90BA6"/>
    <w:rsid w:val="00A92B58"/>
    <w:rsid w:val="00A93595"/>
    <w:rsid w:val="00A951F9"/>
    <w:rsid w:val="00A95B7D"/>
    <w:rsid w:val="00A95E17"/>
    <w:rsid w:val="00A96505"/>
    <w:rsid w:val="00A9680D"/>
    <w:rsid w:val="00A96A7B"/>
    <w:rsid w:val="00A96FB6"/>
    <w:rsid w:val="00A97EA5"/>
    <w:rsid w:val="00AA0600"/>
    <w:rsid w:val="00AA08D6"/>
    <w:rsid w:val="00AA0E33"/>
    <w:rsid w:val="00AA198C"/>
    <w:rsid w:val="00AA2150"/>
    <w:rsid w:val="00AA2ABD"/>
    <w:rsid w:val="00AA2B43"/>
    <w:rsid w:val="00AA2D1B"/>
    <w:rsid w:val="00AA58C7"/>
    <w:rsid w:val="00AA5A9A"/>
    <w:rsid w:val="00AA6611"/>
    <w:rsid w:val="00AA6DDC"/>
    <w:rsid w:val="00AA7645"/>
    <w:rsid w:val="00AA7D29"/>
    <w:rsid w:val="00AA7F07"/>
    <w:rsid w:val="00AB20C1"/>
    <w:rsid w:val="00AB2E2A"/>
    <w:rsid w:val="00AB3ED9"/>
    <w:rsid w:val="00AB55F0"/>
    <w:rsid w:val="00AB56AD"/>
    <w:rsid w:val="00AB5961"/>
    <w:rsid w:val="00AB771F"/>
    <w:rsid w:val="00AB77C0"/>
    <w:rsid w:val="00AC0C0A"/>
    <w:rsid w:val="00AC139B"/>
    <w:rsid w:val="00AC142B"/>
    <w:rsid w:val="00AC1726"/>
    <w:rsid w:val="00AC184B"/>
    <w:rsid w:val="00AC2A75"/>
    <w:rsid w:val="00AC39A7"/>
    <w:rsid w:val="00AC3F64"/>
    <w:rsid w:val="00AC5643"/>
    <w:rsid w:val="00AC6ADD"/>
    <w:rsid w:val="00AC7A39"/>
    <w:rsid w:val="00AD1F34"/>
    <w:rsid w:val="00AD2CB8"/>
    <w:rsid w:val="00AD3D1B"/>
    <w:rsid w:val="00AD3ED8"/>
    <w:rsid w:val="00AD43B0"/>
    <w:rsid w:val="00AD49F3"/>
    <w:rsid w:val="00AD4ACA"/>
    <w:rsid w:val="00AD55AB"/>
    <w:rsid w:val="00AD5E4F"/>
    <w:rsid w:val="00AD6129"/>
    <w:rsid w:val="00AD67E8"/>
    <w:rsid w:val="00AD7322"/>
    <w:rsid w:val="00AD76B3"/>
    <w:rsid w:val="00AD7AB5"/>
    <w:rsid w:val="00AE20C3"/>
    <w:rsid w:val="00AE215D"/>
    <w:rsid w:val="00AE2AD7"/>
    <w:rsid w:val="00AE33CA"/>
    <w:rsid w:val="00AE44AF"/>
    <w:rsid w:val="00AE4511"/>
    <w:rsid w:val="00AF108B"/>
    <w:rsid w:val="00AF14ED"/>
    <w:rsid w:val="00AF2270"/>
    <w:rsid w:val="00AF2467"/>
    <w:rsid w:val="00AF2EDC"/>
    <w:rsid w:val="00AF2F5A"/>
    <w:rsid w:val="00AF3234"/>
    <w:rsid w:val="00AF3ADC"/>
    <w:rsid w:val="00AF796F"/>
    <w:rsid w:val="00AF7DD8"/>
    <w:rsid w:val="00AF7EB3"/>
    <w:rsid w:val="00B01AF5"/>
    <w:rsid w:val="00B038BB"/>
    <w:rsid w:val="00B05C03"/>
    <w:rsid w:val="00B070B9"/>
    <w:rsid w:val="00B073F4"/>
    <w:rsid w:val="00B0783A"/>
    <w:rsid w:val="00B07896"/>
    <w:rsid w:val="00B1003A"/>
    <w:rsid w:val="00B10811"/>
    <w:rsid w:val="00B1083D"/>
    <w:rsid w:val="00B1212F"/>
    <w:rsid w:val="00B12313"/>
    <w:rsid w:val="00B125C3"/>
    <w:rsid w:val="00B1368B"/>
    <w:rsid w:val="00B13979"/>
    <w:rsid w:val="00B168FA"/>
    <w:rsid w:val="00B170E4"/>
    <w:rsid w:val="00B2080C"/>
    <w:rsid w:val="00B22407"/>
    <w:rsid w:val="00B2255F"/>
    <w:rsid w:val="00B24910"/>
    <w:rsid w:val="00B26D79"/>
    <w:rsid w:val="00B27587"/>
    <w:rsid w:val="00B27B66"/>
    <w:rsid w:val="00B27E66"/>
    <w:rsid w:val="00B30391"/>
    <w:rsid w:val="00B31AD2"/>
    <w:rsid w:val="00B3383B"/>
    <w:rsid w:val="00B33A43"/>
    <w:rsid w:val="00B34488"/>
    <w:rsid w:val="00B35113"/>
    <w:rsid w:val="00B362D4"/>
    <w:rsid w:val="00B364DB"/>
    <w:rsid w:val="00B37E32"/>
    <w:rsid w:val="00B4149A"/>
    <w:rsid w:val="00B41B1D"/>
    <w:rsid w:val="00B42028"/>
    <w:rsid w:val="00B42A1B"/>
    <w:rsid w:val="00B42A45"/>
    <w:rsid w:val="00B42CEC"/>
    <w:rsid w:val="00B42F92"/>
    <w:rsid w:val="00B437C2"/>
    <w:rsid w:val="00B43908"/>
    <w:rsid w:val="00B4543D"/>
    <w:rsid w:val="00B46A0D"/>
    <w:rsid w:val="00B50267"/>
    <w:rsid w:val="00B506E6"/>
    <w:rsid w:val="00B51830"/>
    <w:rsid w:val="00B51EF2"/>
    <w:rsid w:val="00B52830"/>
    <w:rsid w:val="00B5288C"/>
    <w:rsid w:val="00B53EE6"/>
    <w:rsid w:val="00B54EAB"/>
    <w:rsid w:val="00B553BB"/>
    <w:rsid w:val="00B61675"/>
    <w:rsid w:val="00B61CC6"/>
    <w:rsid w:val="00B63577"/>
    <w:rsid w:val="00B63B36"/>
    <w:rsid w:val="00B67330"/>
    <w:rsid w:val="00B72419"/>
    <w:rsid w:val="00B75174"/>
    <w:rsid w:val="00B757DB"/>
    <w:rsid w:val="00B75E01"/>
    <w:rsid w:val="00B75FDF"/>
    <w:rsid w:val="00B773EF"/>
    <w:rsid w:val="00B777F8"/>
    <w:rsid w:val="00B77A95"/>
    <w:rsid w:val="00B8014B"/>
    <w:rsid w:val="00B804A1"/>
    <w:rsid w:val="00B82763"/>
    <w:rsid w:val="00B85831"/>
    <w:rsid w:val="00B86499"/>
    <w:rsid w:val="00B86AA5"/>
    <w:rsid w:val="00B903CF"/>
    <w:rsid w:val="00B91C5B"/>
    <w:rsid w:val="00B91CB2"/>
    <w:rsid w:val="00B9255E"/>
    <w:rsid w:val="00B929FB"/>
    <w:rsid w:val="00B92EBC"/>
    <w:rsid w:val="00B9372A"/>
    <w:rsid w:val="00B9382D"/>
    <w:rsid w:val="00B95348"/>
    <w:rsid w:val="00B97DB4"/>
    <w:rsid w:val="00BA0722"/>
    <w:rsid w:val="00BA0FA9"/>
    <w:rsid w:val="00BA14BF"/>
    <w:rsid w:val="00BA1970"/>
    <w:rsid w:val="00BA2226"/>
    <w:rsid w:val="00BA3583"/>
    <w:rsid w:val="00BA41DE"/>
    <w:rsid w:val="00BA4FBA"/>
    <w:rsid w:val="00BA5048"/>
    <w:rsid w:val="00BB126E"/>
    <w:rsid w:val="00BB19F2"/>
    <w:rsid w:val="00BB1EBD"/>
    <w:rsid w:val="00BB2980"/>
    <w:rsid w:val="00BB430A"/>
    <w:rsid w:val="00BB4CA5"/>
    <w:rsid w:val="00BB4F70"/>
    <w:rsid w:val="00BB5110"/>
    <w:rsid w:val="00BB5484"/>
    <w:rsid w:val="00BB584D"/>
    <w:rsid w:val="00BC0FD8"/>
    <w:rsid w:val="00BC1A54"/>
    <w:rsid w:val="00BC1E31"/>
    <w:rsid w:val="00BC2D44"/>
    <w:rsid w:val="00BC2E84"/>
    <w:rsid w:val="00BC302E"/>
    <w:rsid w:val="00BC3328"/>
    <w:rsid w:val="00BC6021"/>
    <w:rsid w:val="00BD0785"/>
    <w:rsid w:val="00BD3263"/>
    <w:rsid w:val="00BD347F"/>
    <w:rsid w:val="00BD4016"/>
    <w:rsid w:val="00BD44BA"/>
    <w:rsid w:val="00BD47AF"/>
    <w:rsid w:val="00BD4A71"/>
    <w:rsid w:val="00BD5290"/>
    <w:rsid w:val="00BD743F"/>
    <w:rsid w:val="00BE3766"/>
    <w:rsid w:val="00BE587A"/>
    <w:rsid w:val="00BE5BDE"/>
    <w:rsid w:val="00BE63D3"/>
    <w:rsid w:val="00BE6523"/>
    <w:rsid w:val="00BE675E"/>
    <w:rsid w:val="00BE7ED0"/>
    <w:rsid w:val="00BF11B5"/>
    <w:rsid w:val="00BF2418"/>
    <w:rsid w:val="00BF4631"/>
    <w:rsid w:val="00BF5193"/>
    <w:rsid w:val="00BF58C9"/>
    <w:rsid w:val="00BF58FD"/>
    <w:rsid w:val="00C01D3D"/>
    <w:rsid w:val="00C01FE8"/>
    <w:rsid w:val="00C0230F"/>
    <w:rsid w:val="00C02471"/>
    <w:rsid w:val="00C02C47"/>
    <w:rsid w:val="00C031CF"/>
    <w:rsid w:val="00C035A4"/>
    <w:rsid w:val="00C0450F"/>
    <w:rsid w:val="00C046DB"/>
    <w:rsid w:val="00C05A78"/>
    <w:rsid w:val="00C05BF2"/>
    <w:rsid w:val="00C07469"/>
    <w:rsid w:val="00C1274E"/>
    <w:rsid w:val="00C12BB5"/>
    <w:rsid w:val="00C13F78"/>
    <w:rsid w:val="00C1633A"/>
    <w:rsid w:val="00C16A23"/>
    <w:rsid w:val="00C16BE8"/>
    <w:rsid w:val="00C17D8D"/>
    <w:rsid w:val="00C17E2D"/>
    <w:rsid w:val="00C20B83"/>
    <w:rsid w:val="00C220D9"/>
    <w:rsid w:val="00C22213"/>
    <w:rsid w:val="00C222A8"/>
    <w:rsid w:val="00C25132"/>
    <w:rsid w:val="00C25B90"/>
    <w:rsid w:val="00C262F3"/>
    <w:rsid w:val="00C272F4"/>
    <w:rsid w:val="00C27736"/>
    <w:rsid w:val="00C301FF"/>
    <w:rsid w:val="00C307DD"/>
    <w:rsid w:val="00C3118B"/>
    <w:rsid w:val="00C31287"/>
    <w:rsid w:val="00C315E9"/>
    <w:rsid w:val="00C31AE3"/>
    <w:rsid w:val="00C33035"/>
    <w:rsid w:val="00C33DE4"/>
    <w:rsid w:val="00C33F26"/>
    <w:rsid w:val="00C344B0"/>
    <w:rsid w:val="00C34ADD"/>
    <w:rsid w:val="00C34B08"/>
    <w:rsid w:val="00C35F0F"/>
    <w:rsid w:val="00C37FDE"/>
    <w:rsid w:val="00C407C5"/>
    <w:rsid w:val="00C40905"/>
    <w:rsid w:val="00C41045"/>
    <w:rsid w:val="00C424D7"/>
    <w:rsid w:val="00C42D79"/>
    <w:rsid w:val="00C436A5"/>
    <w:rsid w:val="00C44B49"/>
    <w:rsid w:val="00C47A96"/>
    <w:rsid w:val="00C47DDC"/>
    <w:rsid w:val="00C52623"/>
    <w:rsid w:val="00C52FF5"/>
    <w:rsid w:val="00C53661"/>
    <w:rsid w:val="00C538B2"/>
    <w:rsid w:val="00C550E6"/>
    <w:rsid w:val="00C55400"/>
    <w:rsid w:val="00C568D8"/>
    <w:rsid w:val="00C569FD"/>
    <w:rsid w:val="00C60029"/>
    <w:rsid w:val="00C60F51"/>
    <w:rsid w:val="00C6226B"/>
    <w:rsid w:val="00C6330A"/>
    <w:rsid w:val="00C63F94"/>
    <w:rsid w:val="00C640AB"/>
    <w:rsid w:val="00C64E91"/>
    <w:rsid w:val="00C651AD"/>
    <w:rsid w:val="00C67671"/>
    <w:rsid w:val="00C7079C"/>
    <w:rsid w:val="00C70C02"/>
    <w:rsid w:val="00C71FAB"/>
    <w:rsid w:val="00C72F07"/>
    <w:rsid w:val="00C77E06"/>
    <w:rsid w:val="00C8006A"/>
    <w:rsid w:val="00C811BC"/>
    <w:rsid w:val="00C8150E"/>
    <w:rsid w:val="00C81644"/>
    <w:rsid w:val="00C817DD"/>
    <w:rsid w:val="00C81B1E"/>
    <w:rsid w:val="00C8411C"/>
    <w:rsid w:val="00C8706D"/>
    <w:rsid w:val="00C9012B"/>
    <w:rsid w:val="00C90338"/>
    <w:rsid w:val="00C90640"/>
    <w:rsid w:val="00C91074"/>
    <w:rsid w:val="00C91D8F"/>
    <w:rsid w:val="00C923BB"/>
    <w:rsid w:val="00C9344B"/>
    <w:rsid w:val="00C94132"/>
    <w:rsid w:val="00C94786"/>
    <w:rsid w:val="00C950A8"/>
    <w:rsid w:val="00C956B8"/>
    <w:rsid w:val="00C968E6"/>
    <w:rsid w:val="00C97D2F"/>
    <w:rsid w:val="00CA02D9"/>
    <w:rsid w:val="00CA1841"/>
    <w:rsid w:val="00CA31C5"/>
    <w:rsid w:val="00CA3278"/>
    <w:rsid w:val="00CA36E5"/>
    <w:rsid w:val="00CA5047"/>
    <w:rsid w:val="00CA52BB"/>
    <w:rsid w:val="00CA6803"/>
    <w:rsid w:val="00CA6ADE"/>
    <w:rsid w:val="00CB04BF"/>
    <w:rsid w:val="00CB2CE3"/>
    <w:rsid w:val="00CB3841"/>
    <w:rsid w:val="00CB39C8"/>
    <w:rsid w:val="00CB4716"/>
    <w:rsid w:val="00CB4D8F"/>
    <w:rsid w:val="00CB537B"/>
    <w:rsid w:val="00CB54E0"/>
    <w:rsid w:val="00CB6A9E"/>
    <w:rsid w:val="00CB7C86"/>
    <w:rsid w:val="00CB7D67"/>
    <w:rsid w:val="00CC1951"/>
    <w:rsid w:val="00CC267A"/>
    <w:rsid w:val="00CC2A4E"/>
    <w:rsid w:val="00CC387B"/>
    <w:rsid w:val="00CC4BB9"/>
    <w:rsid w:val="00CC4DEF"/>
    <w:rsid w:val="00CC4E9F"/>
    <w:rsid w:val="00CC6F6C"/>
    <w:rsid w:val="00CC7019"/>
    <w:rsid w:val="00CD093B"/>
    <w:rsid w:val="00CD0FC4"/>
    <w:rsid w:val="00CD105C"/>
    <w:rsid w:val="00CD15B3"/>
    <w:rsid w:val="00CD398E"/>
    <w:rsid w:val="00CD462C"/>
    <w:rsid w:val="00CD62A5"/>
    <w:rsid w:val="00CD6F59"/>
    <w:rsid w:val="00CD750D"/>
    <w:rsid w:val="00CE11E2"/>
    <w:rsid w:val="00CE4A74"/>
    <w:rsid w:val="00CE4F92"/>
    <w:rsid w:val="00CE56DF"/>
    <w:rsid w:val="00CE6D62"/>
    <w:rsid w:val="00CE7570"/>
    <w:rsid w:val="00CE7EEC"/>
    <w:rsid w:val="00CF1042"/>
    <w:rsid w:val="00CF22E1"/>
    <w:rsid w:val="00CF5737"/>
    <w:rsid w:val="00CF5BBE"/>
    <w:rsid w:val="00CF7111"/>
    <w:rsid w:val="00CF7512"/>
    <w:rsid w:val="00D021DE"/>
    <w:rsid w:val="00D02FC8"/>
    <w:rsid w:val="00D03175"/>
    <w:rsid w:val="00D0358A"/>
    <w:rsid w:val="00D04153"/>
    <w:rsid w:val="00D04258"/>
    <w:rsid w:val="00D043BD"/>
    <w:rsid w:val="00D0470A"/>
    <w:rsid w:val="00D04A35"/>
    <w:rsid w:val="00D04CD1"/>
    <w:rsid w:val="00D04F65"/>
    <w:rsid w:val="00D064F0"/>
    <w:rsid w:val="00D0712D"/>
    <w:rsid w:val="00D078D7"/>
    <w:rsid w:val="00D109A2"/>
    <w:rsid w:val="00D13EB3"/>
    <w:rsid w:val="00D14302"/>
    <w:rsid w:val="00D14D92"/>
    <w:rsid w:val="00D15520"/>
    <w:rsid w:val="00D15A3E"/>
    <w:rsid w:val="00D21D55"/>
    <w:rsid w:val="00D25C40"/>
    <w:rsid w:val="00D27FEF"/>
    <w:rsid w:val="00D307C8"/>
    <w:rsid w:val="00D31170"/>
    <w:rsid w:val="00D314BD"/>
    <w:rsid w:val="00D339A7"/>
    <w:rsid w:val="00D3657F"/>
    <w:rsid w:val="00D36CC2"/>
    <w:rsid w:val="00D36DDA"/>
    <w:rsid w:val="00D40BCF"/>
    <w:rsid w:val="00D43108"/>
    <w:rsid w:val="00D4350D"/>
    <w:rsid w:val="00D43593"/>
    <w:rsid w:val="00D43AAA"/>
    <w:rsid w:val="00D43EC1"/>
    <w:rsid w:val="00D43FFF"/>
    <w:rsid w:val="00D4478E"/>
    <w:rsid w:val="00D44BAF"/>
    <w:rsid w:val="00D44C2C"/>
    <w:rsid w:val="00D45DB1"/>
    <w:rsid w:val="00D4674B"/>
    <w:rsid w:val="00D46B7A"/>
    <w:rsid w:val="00D46FF0"/>
    <w:rsid w:val="00D47AC6"/>
    <w:rsid w:val="00D50A15"/>
    <w:rsid w:val="00D51151"/>
    <w:rsid w:val="00D5148F"/>
    <w:rsid w:val="00D53C0C"/>
    <w:rsid w:val="00D5520C"/>
    <w:rsid w:val="00D55FD9"/>
    <w:rsid w:val="00D56C56"/>
    <w:rsid w:val="00D57B3B"/>
    <w:rsid w:val="00D602E4"/>
    <w:rsid w:val="00D60B33"/>
    <w:rsid w:val="00D61753"/>
    <w:rsid w:val="00D61934"/>
    <w:rsid w:val="00D6209E"/>
    <w:rsid w:val="00D62EA9"/>
    <w:rsid w:val="00D63E9C"/>
    <w:rsid w:val="00D64730"/>
    <w:rsid w:val="00D66E0D"/>
    <w:rsid w:val="00D66ED2"/>
    <w:rsid w:val="00D677A1"/>
    <w:rsid w:val="00D67FBF"/>
    <w:rsid w:val="00D703C3"/>
    <w:rsid w:val="00D710E3"/>
    <w:rsid w:val="00D726E6"/>
    <w:rsid w:val="00D72827"/>
    <w:rsid w:val="00D745C3"/>
    <w:rsid w:val="00D746E7"/>
    <w:rsid w:val="00D74C69"/>
    <w:rsid w:val="00D75290"/>
    <w:rsid w:val="00D7557E"/>
    <w:rsid w:val="00D757CA"/>
    <w:rsid w:val="00D75BD8"/>
    <w:rsid w:val="00D760A0"/>
    <w:rsid w:val="00D76AC7"/>
    <w:rsid w:val="00D82427"/>
    <w:rsid w:val="00D83A26"/>
    <w:rsid w:val="00D83A98"/>
    <w:rsid w:val="00D85413"/>
    <w:rsid w:val="00D85A93"/>
    <w:rsid w:val="00D85E3A"/>
    <w:rsid w:val="00D87188"/>
    <w:rsid w:val="00D937D9"/>
    <w:rsid w:val="00D94B4C"/>
    <w:rsid w:val="00D95421"/>
    <w:rsid w:val="00D95781"/>
    <w:rsid w:val="00D97259"/>
    <w:rsid w:val="00DA03B2"/>
    <w:rsid w:val="00DA0899"/>
    <w:rsid w:val="00DA0D22"/>
    <w:rsid w:val="00DA1DB8"/>
    <w:rsid w:val="00DA3CAC"/>
    <w:rsid w:val="00DA4225"/>
    <w:rsid w:val="00DA5351"/>
    <w:rsid w:val="00DA58C2"/>
    <w:rsid w:val="00DA703B"/>
    <w:rsid w:val="00DA75D6"/>
    <w:rsid w:val="00DA7A02"/>
    <w:rsid w:val="00DB0F08"/>
    <w:rsid w:val="00DB24E4"/>
    <w:rsid w:val="00DB2B90"/>
    <w:rsid w:val="00DB302B"/>
    <w:rsid w:val="00DB5329"/>
    <w:rsid w:val="00DB59F1"/>
    <w:rsid w:val="00DB65F8"/>
    <w:rsid w:val="00DB6762"/>
    <w:rsid w:val="00DB6D95"/>
    <w:rsid w:val="00DB720C"/>
    <w:rsid w:val="00DB7259"/>
    <w:rsid w:val="00DC0EAE"/>
    <w:rsid w:val="00DC1516"/>
    <w:rsid w:val="00DC1C65"/>
    <w:rsid w:val="00DC2F29"/>
    <w:rsid w:val="00DC310A"/>
    <w:rsid w:val="00DC3D69"/>
    <w:rsid w:val="00DC4C50"/>
    <w:rsid w:val="00DC4F50"/>
    <w:rsid w:val="00DC53CC"/>
    <w:rsid w:val="00DC70E0"/>
    <w:rsid w:val="00DC718F"/>
    <w:rsid w:val="00DD1E35"/>
    <w:rsid w:val="00DD2529"/>
    <w:rsid w:val="00DD2A53"/>
    <w:rsid w:val="00DD36C3"/>
    <w:rsid w:val="00DD4730"/>
    <w:rsid w:val="00DD77BD"/>
    <w:rsid w:val="00DE07EC"/>
    <w:rsid w:val="00DE16AB"/>
    <w:rsid w:val="00DE1B9C"/>
    <w:rsid w:val="00DE1DE4"/>
    <w:rsid w:val="00DE2279"/>
    <w:rsid w:val="00DE24B4"/>
    <w:rsid w:val="00DE2B84"/>
    <w:rsid w:val="00DE4A3A"/>
    <w:rsid w:val="00DE5B41"/>
    <w:rsid w:val="00DE5BE9"/>
    <w:rsid w:val="00DE5E65"/>
    <w:rsid w:val="00DE6E2D"/>
    <w:rsid w:val="00DE79DB"/>
    <w:rsid w:val="00DF006A"/>
    <w:rsid w:val="00DF0996"/>
    <w:rsid w:val="00DF0AEE"/>
    <w:rsid w:val="00DF0D85"/>
    <w:rsid w:val="00DF130B"/>
    <w:rsid w:val="00DF2085"/>
    <w:rsid w:val="00DF218F"/>
    <w:rsid w:val="00DF38B4"/>
    <w:rsid w:val="00DF48E4"/>
    <w:rsid w:val="00DF6432"/>
    <w:rsid w:val="00DF6CDF"/>
    <w:rsid w:val="00E001A5"/>
    <w:rsid w:val="00E00A65"/>
    <w:rsid w:val="00E02952"/>
    <w:rsid w:val="00E045DD"/>
    <w:rsid w:val="00E052AB"/>
    <w:rsid w:val="00E06DC8"/>
    <w:rsid w:val="00E06E02"/>
    <w:rsid w:val="00E10983"/>
    <w:rsid w:val="00E11C3F"/>
    <w:rsid w:val="00E11D18"/>
    <w:rsid w:val="00E121AB"/>
    <w:rsid w:val="00E122B6"/>
    <w:rsid w:val="00E12502"/>
    <w:rsid w:val="00E1342D"/>
    <w:rsid w:val="00E13767"/>
    <w:rsid w:val="00E13B03"/>
    <w:rsid w:val="00E155D5"/>
    <w:rsid w:val="00E157AA"/>
    <w:rsid w:val="00E162C1"/>
    <w:rsid w:val="00E1663A"/>
    <w:rsid w:val="00E16C1D"/>
    <w:rsid w:val="00E1754E"/>
    <w:rsid w:val="00E203BE"/>
    <w:rsid w:val="00E2461F"/>
    <w:rsid w:val="00E24D90"/>
    <w:rsid w:val="00E256C6"/>
    <w:rsid w:val="00E27CE9"/>
    <w:rsid w:val="00E304A3"/>
    <w:rsid w:val="00E30F5E"/>
    <w:rsid w:val="00E314E7"/>
    <w:rsid w:val="00E319A9"/>
    <w:rsid w:val="00E319F9"/>
    <w:rsid w:val="00E3267E"/>
    <w:rsid w:val="00E33D1B"/>
    <w:rsid w:val="00E34F3B"/>
    <w:rsid w:val="00E359A7"/>
    <w:rsid w:val="00E35B63"/>
    <w:rsid w:val="00E361BC"/>
    <w:rsid w:val="00E3740F"/>
    <w:rsid w:val="00E37455"/>
    <w:rsid w:val="00E379F6"/>
    <w:rsid w:val="00E37E23"/>
    <w:rsid w:val="00E402A8"/>
    <w:rsid w:val="00E404B5"/>
    <w:rsid w:val="00E410C1"/>
    <w:rsid w:val="00E420AB"/>
    <w:rsid w:val="00E425B2"/>
    <w:rsid w:val="00E4262F"/>
    <w:rsid w:val="00E42B1C"/>
    <w:rsid w:val="00E44C6F"/>
    <w:rsid w:val="00E450E3"/>
    <w:rsid w:val="00E465CB"/>
    <w:rsid w:val="00E473D3"/>
    <w:rsid w:val="00E47ABF"/>
    <w:rsid w:val="00E50D44"/>
    <w:rsid w:val="00E51225"/>
    <w:rsid w:val="00E5251E"/>
    <w:rsid w:val="00E5306A"/>
    <w:rsid w:val="00E55CF6"/>
    <w:rsid w:val="00E5650D"/>
    <w:rsid w:val="00E56B51"/>
    <w:rsid w:val="00E56CC9"/>
    <w:rsid w:val="00E57007"/>
    <w:rsid w:val="00E57CF0"/>
    <w:rsid w:val="00E60F18"/>
    <w:rsid w:val="00E6261B"/>
    <w:rsid w:val="00E62949"/>
    <w:rsid w:val="00E637DB"/>
    <w:rsid w:val="00E640C5"/>
    <w:rsid w:val="00E65C74"/>
    <w:rsid w:val="00E67682"/>
    <w:rsid w:val="00E67EE1"/>
    <w:rsid w:val="00E70174"/>
    <w:rsid w:val="00E70899"/>
    <w:rsid w:val="00E7185B"/>
    <w:rsid w:val="00E71DD6"/>
    <w:rsid w:val="00E71EF8"/>
    <w:rsid w:val="00E738E7"/>
    <w:rsid w:val="00E73F9B"/>
    <w:rsid w:val="00E759A7"/>
    <w:rsid w:val="00E7600D"/>
    <w:rsid w:val="00E776FC"/>
    <w:rsid w:val="00E77ABB"/>
    <w:rsid w:val="00E77DE4"/>
    <w:rsid w:val="00E80487"/>
    <w:rsid w:val="00E8094B"/>
    <w:rsid w:val="00E81DCE"/>
    <w:rsid w:val="00E82677"/>
    <w:rsid w:val="00E84773"/>
    <w:rsid w:val="00E8597B"/>
    <w:rsid w:val="00E863E8"/>
    <w:rsid w:val="00E86625"/>
    <w:rsid w:val="00E86927"/>
    <w:rsid w:val="00E90D2C"/>
    <w:rsid w:val="00E931C1"/>
    <w:rsid w:val="00E939A5"/>
    <w:rsid w:val="00E93E85"/>
    <w:rsid w:val="00E94C06"/>
    <w:rsid w:val="00E96B43"/>
    <w:rsid w:val="00EA05C8"/>
    <w:rsid w:val="00EA167B"/>
    <w:rsid w:val="00EA4EB1"/>
    <w:rsid w:val="00EA582D"/>
    <w:rsid w:val="00EA5FE6"/>
    <w:rsid w:val="00EA666F"/>
    <w:rsid w:val="00EA7474"/>
    <w:rsid w:val="00EA7EB3"/>
    <w:rsid w:val="00EB09DF"/>
    <w:rsid w:val="00EB1BB0"/>
    <w:rsid w:val="00EB2CE9"/>
    <w:rsid w:val="00EB3314"/>
    <w:rsid w:val="00EB4378"/>
    <w:rsid w:val="00EB4C18"/>
    <w:rsid w:val="00EB4E0F"/>
    <w:rsid w:val="00EB6F26"/>
    <w:rsid w:val="00EC028E"/>
    <w:rsid w:val="00EC102C"/>
    <w:rsid w:val="00EC187E"/>
    <w:rsid w:val="00EC28C4"/>
    <w:rsid w:val="00EC2A55"/>
    <w:rsid w:val="00EC491E"/>
    <w:rsid w:val="00EC4E99"/>
    <w:rsid w:val="00EC59AB"/>
    <w:rsid w:val="00EC64A9"/>
    <w:rsid w:val="00EC6F71"/>
    <w:rsid w:val="00EC7697"/>
    <w:rsid w:val="00ED1A60"/>
    <w:rsid w:val="00ED1CAA"/>
    <w:rsid w:val="00ED3D85"/>
    <w:rsid w:val="00ED4FB0"/>
    <w:rsid w:val="00ED56C9"/>
    <w:rsid w:val="00ED6602"/>
    <w:rsid w:val="00ED70F9"/>
    <w:rsid w:val="00ED717F"/>
    <w:rsid w:val="00ED73F7"/>
    <w:rsid w:val="00ED7EBD"/>
    <w:rsid w:val="00EE166F"/>
    <w:rsid w:val="00EE1DB0"/>
    <w:rsid w:val="00EE2DC9"/>
    <w:rsid w:val="00EE471F"/>
    <w:rsid w:val="00EE62FF"/>
    <w:rsid w:val="00EE6B34"/>
    <w:rsid w:val="00EE7EE9"/>
    <w:rsid w:val="00EF1FD2"/>
    <w:rsid w:val="00EF44D5"/>
    <w:rsid w:val="00EF4560"/>
    <w:rsid w:val="00EF4D75"/>
    <w:rsid w:val="00EF4E4D"/>
    <w:rsid w:val="00EF5BDA"/>
    <w:rsid w:val="00EF6210"/>
    <w:rsid w:val="00EF6D50"/>
    <w:rsid w:val="00F009C1"/>
    <w:rsid w:val="00F00B74"/>
    <w:rsid w:val="00F03F28"/>
    <w:rsid w:val="00F04358"/>
    <w:rsid w:val="00F06C56"/>
    <w:rsid w:val="00F11369"/>
    <w:rsid w:val="00F12A8D"/>
    <w:rsid w:val="00F130FC"/>
    <w:rsid w:val="00F13CDC"/>
    <w:rsid w:val="00F13FBA"/>
    <w:rsid w:val="00F1537E"/>
    <w:rsid w:val="00F1593D"/>
    <w:rsid w:val="00F16964"/>
    <w:rsid w:val="00F21801"/>
    <w:rsid w:val="00F219F7"/>
    <w:rsid w:val="00F22C46"/>
    <w:rsid w:val="00F2353C"/>
    <w:rsid w:val="00F24A49"/>
    <w:rsid w:val="00F2556C"/>
    <w:rsid w:val="00F2618E"/>
    <w:rsid w:val="00F303C2"/>
    <w:rsid w:val="00F30907"/>
    <w:rsid w:val="00F309A6"/>
    <w:rsid w:val="00F311A6"/>
    <w:rsid w:val="00F31B64"/>
    <w:rsid w:val="00F326A4"/>
    <w:rsid w:val="00F3290D"/>
    <w:rsid w:val="00F330C8"/>
    <w:rsid w:val="00F343D4"/>
    <w:rsid w:val="00F35178"/>
    <w:rsid w:val="00F35D4E"/>
    <w:rsid w:val="00F35EC1"/>
    <w:rsid w:val="00F36610"/>
    <w:rsid w:val="00F36636"/>
    <w:rsid w:val="00F37253"/>
    <w:rsid w:val="00F377AF"/>
    <w:rsid w:val="00F378FE"/>
    <w:rsid w:val="00F40DC0"/>
    <w:rsid w:val="00F41999"/>
    <w:rsid w:val="00F43399"/>
    <w:rsid w:val="00F43EB7"/>
    <w:rsid w:val="00F450E5"/>
    <w:rsid w:val="00F45836"/>
    <w:rsid w:val="00F459C6"/>
    <w:rsid w:val="00F45B27"/>
    <w:rsid w:val="00F45B80"/>
    <w:rsid w:val="00F46272"/>
    <w:rsid w:val="00F4674B"/>
    <w:rsid w:val="00F47C4D"/>
    <w:rsid w:val="00F52009"/>
    <w:rsid w:val="00F521AB"/>
    <w:rsid w:val="00F54725"/>
    <w:rsid w:val="00F55FE5"/>
    <w:rsid w:val="00F569FE"/>
    <w:rsid w:val="00F579E3"/>
    <w:rsid w:val="00F604AE"/>
    <w:rsid w:val="00F62986"/>
    <w:rsid w:val="00F63277"/>
    <w:rsid w:val="00F6333A"/>
    <w:rsid w:val="00F641B6"/>
    <w:rsid w:val="00F6443F"/>
    <w:rsid w:val="00F652EC"/>
    <w:rsid w:val="00F65D16"/>
    <w:rsid w:val="00F66025"/>
    <w:rsid w:val="00F67136"/>
    <w:rsid w:val="00F70C55"/>
    <w:rsid w:val="00F70D5A"/>
    <w:rsid w:val="00F7104B"/>
    <w:rsid w:val="00F710A1"/>
    <w:rsid w:val="00F722DB"/>
    <w:rsid w:val="00F7312A"/>
    <w:rsid w:val="00F75788"/>
    <w:rsid w:val="00F76970"/>
    <w:rsid w:val="00F7751F"/>
    <w:rsid w:val="00F7755D"/>
    <w:rsid w:val="00F8012A"/>
    <w:rsid w:val="00F80640"/>
    <w:rsid w:val="00F819A8"/>
    <w:rsid w:val="00F82225"/>
    <w:rsid w:val="00F824C3"/>
    <w:rsid w:val="00F826BA"/>
    <w:rsid w:val="00F83092"/>
    <w:rsid w:val="00F84D22"/>
    <w:rsid w:val="00F85C9F"/>
    <w:rsid w:val="00F92003"/>
    <w:rsid w:val="00F92DF3"/>
    <w:rsid w:val="00F92EEE"/>
    <w:rsid w:val="00F93013"/>
    <w:rsid w:val="00F9377E"/>
    <w:rsid w:val="00F93DA3"/>
    <w:rsid w:val="00F94012"/>
    <w:rsid w:val="00F95858"/>
    <w:rsid w:val="00F95B3D"/>
    <w:rsid w:val="00FA00AA"/>
    <w:rsid w:val="00FA079C"/>
    <w:rsid w:val="00FA0CE0"/>
    <w:rsid w:val="00FA1048"/>
    <w:rsid w:val="00FA1BE0"/>
    <w:rsid w:val="00FA3F05"/>
    <w:rsid w:val="00FA4539"/>
    <w:rsid w:val="00FA4AC0"/>
    <w:rsid w:val="00FA4EDE"/>
    <w:rsid w:val="00FA4F72"/>
    <w:rsid w:val="00FA70EA"/>
    <w:rsid w:val="00FA7E52"/>
    <w:rsid w:val="00FB0932"/>
    <w:rsid w:val="00FB1506"/>
    <w:rsid w:val="00FB1885"/>
    <w:rsid w:val="00FB1CE7"/>
    <w:rsid w:val="00FB5B06"/>
    <w:rsid w:val="00FB6062"/>
    <w:rsid w:val="00FB6B21"/>
    <w:rsid w:val="00FB71B8"/>
    <w:rsid w:val="00FB7577"/>
    <w:rsid w:val="00FB7BA7"/>
    <w:rsid w:val="00FC0A57"/>
    <w:rsid w:val="00FC0C72"/>
    <w:rsid w:val="00FC120A"/>
    <w:rsid w:val="00FC1C1C"/>
    <w:rsid w:val="00FC26B2"/>
    <w:rsid w:val="00FC4721"/>
    <w:rsid w:val="00FC476F"/>
    <w:rsid w:val="00FC576F"/>
    <w:rsid w:val="00FC5AB5"/>
    <w:rsid w:val="00FC681D"/>
    <w:rsid w:val="00FC6E4B"/>
    <w:rsid w:val="00FC7A05"/>
    <w:rsid w:val="00FD0187"/>
    <w:rsid w:val="00FD0325"/>
    <w:rsid w:val="00FD04BB"/>
    <w:rsid w:val="00FD2453"/>
    <w:rsid w:val="00FD33EB"/>
    <w:rsid w:val="00FD363C"/>
    <w:rsid w:val="00FD5934"/>
    <w:rsid w:val="00FD6D98"/>
    <w:rsid w:val="00FD6EEB"/>
    <w:rsid w:val="00FE014D"/>
    <w:rsid w:val="00FE06FF"/>
    <w:rsid w:val="00FE1400"/>
    <w:rsid w:val="00FE1878"/>
    <w:rsid w:val="00FE1C9B"/>
    <w:rsid w:val="00FE21F3"/>
    <w:rsid w:val="00FE256A"/>
    <w:rsid w:val="00FE2DEB"/>
    <w:rsid w:val="00FE33F0"/>
    <w:rsid w:val="00FE3683"/>
    <w:rsid w:val="00FE38B2"/>
    <w:rsid w:val="00FE5857"/>
    <w:rsid w:val="00FE71BB"/>
    <w:rsid w:val="00FF1AC4"/>
    <w:rsid w:val="00FF26D1"/>
    <w:rsid w:val="00FF3149"/>
    <w:rsid w:val="00FF58F0"/>
    <w:rsid w:val="00FF5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C48F8FD"/>
  <w15:docId w15:val="{1321B9BF-52D8-415E-BE29-11B8DFE3A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D54"/>
    <w:rPr>
      <w:sz w:val="28"/>
      <w:szCs w:val="28"/>
    </w:rPr>
  </w:style>
  <w:style w:type="paragraph" w:styleId="1">
    <w:name w:val="heading 1"/>
    <w:basedOn w:val="a"/>
    <w:next w:val="a"/>
    <w:link w:val="10"/>
    <w:qFormat/>
    <w:rsid w:val="00DE4A3A"/>
    <w:pPr>
      <w:autoSpaceDE w:val="0"/>
      <w:autoSpaceDN w:val="0"/>
      <w:adjustRightInd w:val="0"/>
      <w:spacing w:before="108" w:after="108"/>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742D54"/>
    <w:pPr>
      <w:widowControl w:val="0"/>
      <w:autoSpaceDE w:val="0"/>
      <w:autoSpaceDN w:val="0"/>
      <w:adjustRightInd w:val="0"/>
    </w:pPr>
    <w:rPr>
      <w:sz w:val="28"/>
      <w:szCs w:val="28"/>
    </w:rPr>
  </w:style>
  <w:style w:type="character" w:styleId="a3">
    <w:name w:val="Hyperlink"/>
    <w:rsid w:val="00742D54"/>
    <w:rPr>
      <w:color w:val="0000FF"/>
      <w:u w:val="single"/>
    </w:rPr>
  </w:style>
  <w:style w:type="paragraph" w:customStyle="1" w:styleId="ConsPlusNonformat">
    <w:name w:val="ConsPlusNonformat"/>
    <w:rsid w:val="00475990"/>
    <w:pPr>
      <w:autoSpaceDE w:val="0"/>
      <w:autoSpaceDN w:val="0"/>
      <w:adjustRightInd w:val="0"/>
    </w:pPr>
    <w:rPr>
      <w:rFonts w:ascii="Courier New" w:hAnsi="Courier New" w:cs="Courier New"/>
    </w:rPr>
  </w:style>
  <w:style w:type="character" w:styleId="a4">
    <w:name w:val="footnote reference"/>
    <w:semiHidden/>
    <w:unhideWhenUsed/>
    <w:rsid w:val="00475990"/>
    <w:rPr>
      <w:vertAlign w:val="superscript"/>
    </w:rPr>
  </w:style>
  <w:style w:type="paragraph" w:styleId="a5">
    <w:name w:val="footnote text"/>
    <w:basedOn w:val="a"/>
    <w:link w:val="a6"/>
    <w:semiHidden/>
    <w:rsid w:val="00475990"/>
    <w:rPr>
      <w:sz w:val="20"/>
      <w:szCs w:val="20"/>
    </w:rPr>
  </w:style>
  <w:style w:type="paragraph" w:customStyle="1" w:styleId="a7">
    <w:name w:val="Прижатый влево"/>
    <w:basedOn w:val="a"/>
    <w:next w:val="a"/>
    <w:rsid w:val="00946590"/>
    <w:pPr>
      <w:autoSpaceDE w:val="0"/>
      <w:autoSpaceDN w:val="0"/>
      <w:adjustRightInd w:val="0"/>
    </w:pPr>
    <w:rPr>
      <w:rFonts w:ascii="Arial" w:hAnsi="Arial"/>
      <w:sz w:val="24"/>
      <w:szCs w:val="24"/>
    </w:rPr>
  </w:style>
  <w:style w:type="character" w:customStyle="1" w:styleId="a8">
    <w:name w:val="Цветовое выделение"/>
    <w:rsid w:val="00DA7A02"/>
    <w:rPr>
      <w:b/>
      <w:color w:val="000080"/>
    </w:rPr>
  </w:style>
  <w:style w:type="character" w:customStyle="1" w:styleId="FontStyle30">
    <w:name w:val="Font Style30"/>
    <w:rsid w:val="004300AD"/>
    <w:rPr>
      <w:rFonts w:ascii="Times New Roman" w:hAnsi="Times New Roman" w:cs="Times New Roman"/>
      <w:sz w:val="24"/>
      <w:szCs w:val="24"/>
    </w:rPr>
  </w:style>
  <w:style w:type="character" w:customStyle="1" w:styleId="a9">
    <w:name w:val="Гипертекстовая ссылка"/>
    <w:rsid w:val="005859EF"/>
    <w:rPr>
      <w:b/>
      <w:color w:val="106BBE"/>
    </w:rPr>
  </w:style>
  <w:style w:type="paragraph" w:styleId="aa">
    <w:name w:val="Body Text Indent"/>
    <w:basedOn w:val="a"/>
    <w:rsid w:val="00D44C2C"/>
    <w:pPr>
      <w:ind w:firstLine="708"/>
      <w:jc w:val="both"/>
    </w:pPr>
    <w:rPr>
      <w:szCs w:val="20"/>
    </w:rPr>
  </w:style>
  <w:style w:type="paragraph" w:customStyle="1" w:styleId="ab">
    <w:name w:val="Нормальный (таблица)"/>
    <w:basedOn w:val="a"/>
    <w:next w:val="a"/>
    <w:rsid w:val="00D44C2C"/>
    <w:pPr>
      <w:widowControl w:val="0"/>
      <w:autoSpaceDE w:val="0"/>
      <w:autoSpaceDN w:val="0"/>
      <w:adjustRightInd w:val="0"/>
      <w:jc w:val="both"/>
    </w:pPr>
    <w:rPr>
      <w:rFonts w:ascii="Arial" w:hAnsi="Arial"/>
      <w:sz w:val="24"/>
      <w:szCs w:val="24"/>
    </w:rPr>
  </w:style>
  <w:style w:type="paragraph" w:styleId="ac">
    <w:name w:val="Balloon Text"/>
    <w:basedOn w:val="a"/>
    <w:link w:val="ad"/>
    <w:semiHidden/>
    <w:unhideWhenUsed/>
    <w:rsid w:val="00937823"/>
    <w:rPr>
      <w:rFonts w:ascii="Tahoma" w:hAnsi="Tahoma" w:cs="Tahoma"/>
      <w:sz w:val="16"/>
      <w:szCs w:val="16"/>
    </w:rPr>
  </w:style>
  <w:style w:type="character" w:customStyle="1" w:styleId="ad">
    <w:name w:val="Текст выноски Знак"/>
    <w:link w:val="ac"/>
    <w:semiHidden/>
    <w:rsid w:val="00937823"/>
    <w:rPr>
      <w:rFonts w:ascii="Tahoma" w:hAnsi="Tahoma" w:cs="Tahoma"/>
      <w:sz w:val="16"/>
      <w:szCs w:val="16"/>
      <w:lang w:val="ru-RU" w:eastAsia="ru-RU" w:bidi="ar-SA"/>
    </w:rPr>
  </w:style>
  <w:style w:type="paragraph" w:styleId="ae">
    <w:name w:val="header"/>
    <w:basedOn w:val="a"/>
    <w:link w:val="af"/>
    <w:uiPriority w:val="99"/>
    <w:unhideWhenUsed/>
    <w:rsid w:val="00937823"/>
    <w:pPr>
      <w:tabs>
        <w:tab w:val="center" w:pos="4677"/>
        <w:tab w:val="right" w:pos="9355"/>
      </w:tabs>
    </w:pPr>
  </w:style>
  <w:style w:type="character" w:customStyle="1" w:styleId="af">
    <w:name w:val="Верхний колонтитул Знак"/>
    <w:link w:val="ae"/>
    <w:uiPriority w:val="99"/>
    <w:rsid w:val="00937823"/>
    <w:rPr>
      <w:sz w:val="28"/>
      <w:szCs w:val="28"/>
      <w:lang w:val="ru-RU" w:eastAsia="ru-RU" w:bidi="ar-SA"/>
    </w:rPr>
  </w:style>
  <w:style w:type="paragraph" w:styleId="af0">
    <w:name w:val="footer"/>
    <w:basedOn w:val="a"/>
    <w:link w:val="af1"/>
    <w:uiPriority w:val="99"/>
    <w:unhideWhenUsed/>
    <w:rsid w:val="00937823"/>
    <w:pPr>
      <w:tabs>
        <w:tab w:val="center" w:pos="4677"/>
        <w:tab w:val="right" w:pos="9355"/>
      </w:tabs>
    </w:pPr>
  </w:style>
  <w:style w:type="character" w:customStyle="1" w:styleId="af1">
    <w:name w:val="Нижний колонтитул Знак"/>
    <w:link w:val="af0"/>
    <w:uiPriority w:val="99"/>
    <w:rsid w:val="00937823"/>
    <w:rPr>
      <w:sz w:val="28"/>
      <w:szCs w:val="28"/>
      <w:lang w:val="ru-RU" w:eastAsia="ru-RU" w:bidi="ar-SA"/>
    </w:rPr>
  </w:style>
  <w:style w:type="paragraph" w:customStyle="1" w:styleId="ConsPlusNormal">
    <w:name w:val="ConsPlusNormal"/>
    <w:rsid w:val="00937823"/>
    <w:pPr>
      <w:autoSpaceDE w:val="0"/>
      <w:autoSpaceDN w:val="0"/>
      <w:adjustRightInd w:val="0"/>
    </w:pPr>
    <w:rPr>
      <w:rFonts w:ascii="Arial" w:hAnsi="Arial" w:cs="Arial"/>
    </w:rPr>
  </w:style>
  <w:style w:type="character" w:customStyle="1" w:styleId="a6">
    <w:name w:val="Текст сноски Знак"/>
    <w:link w:val="a5"/>
    <w:semiHidden/>
    <w:rsid w:val="00937823"/>
    <w:rPr>
      <w:lang w:val="ru-RU" w:eastAsia="ru-RU" w:bidi="ar-SA"/>
    </w:rPr>
  </w:style>
  <w:style w:type="paragraph" w:styleId="af2">
    <w:name w:val="Normal (Web)"/>
    <w:basedOn w:val="a"/>
    <w:rsid w:val="002679CE"/>
    <w:pPr>
      <w:spacing w:before="100" w:beforeAutospacing="1" w:after="100" w:afterAutospacing="1"/>
    </w:pPr>
    <w:rPr>
      <w:rFonts w:ascii="Arial" w:hAnsi="Arial" w:cs="Arial"/>
      <w:sz w:val="24"/>
      <w:szCs w:val="24"/>
    </w:rPr>
  </w:style>
  <w:style w:type="character" w:customStyle="1" w:styleId="FontStyle20">
    <w:name w:val="Font Style20"/>
    <w:rsid w:val="002679CE"/>
    <w:rPr>
      <w:rFonts w:ascii="Times New Roman" w:hAnsi="Times New Roman" w:cs="Times New Roman"/>
      <w:sz w:val="26"/>
      <w:szCs w:val="26"/>
    </w:rPr>
  </w:style>
  <w:style w:type="paragraph" w:styleId="af3">
    <w:name w:val="Plain Text"/>
    <w:basedOn w:val="a"/>
    <w:link w:val="af4"/>
    <w:rsid w:val="00E56B51"/>
    <w:rPr>
      <w:rFonts w:ascii="Courier New" w:hAnsi="Courier New" w:cs="Courier New"/>
      <w:sz w:val="20"/>
      <w:szCs w:val="20"/>
    </w:rPr>
  </w:style>
  <w:style w:type="character" w:customStyle="1" w:styleId="af4">
    <w:name w:val="Текст Знак"/>
    <w:link w:val="af3"/>
    <w:locked/>
    <w:rsid w:val="00E56B51"/>
    <w:rPr>
      <w:rFonts w:ascii="Courier New" w:hAnsi="Courier New" w:cs="Courier New"/>
      <w:lang w:val="ru-RU" w:eastAsia="ru-RU" w:bidi="ar-SA"/>
    </w:rPr>
  </w:style>
  <w:style w:type="paragraph" w:styleId="af5">
    <w:name w:val="Body Text"/>
    <w:basedOn w:val="a"/>
    <w:rsid w:val="0028509F"/>
    <w:pPr>
      <w:spacing w:after="120"/>
    </w:pPr>
  </w:style>
  <w:style w:type="paragraph" w:styleId="af6">
    <w:name w:val="No Spacing"/>
    <w:qFormat/>
    <w:rsid w:val="006E62A8"/>
    <w:rPr>
      <w:rFonts w:ascii="Calibri" w:eastAsia="Calibri" w:hAnsi="Calibri"/>
      <w:sz w:val="22"/>
      <w:szCs w:val="22"/>
      <w:lang w:eastAsia="en-US"/>
    </w:rPr>
  </w:style>
  <w:style w:type="table" w:styleId="af7">
    <w:name w:val="Table Grid"/>
    <w:basedOn w:val="a1"/>
    <w:rsid w:val="00704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CC1951"/>
    <w:pPr>
      <w:spacing w:line="255" w:lineRule="atLeast"/>
      <w:ind w:left="75" w:right="75" w:firstLine="720"/>
      <w:jc w:val="both"/>
    </w:pPr>
    <w:rPr>
      <w:rFonts w:ascii="Verdana" w:eastAsia="Calibri" w:hAnsi="Verdana"/>
      <w:sz w:val="17"/>
      <w:szCs w:val="17"/>
    </w:rPr>
  </w:style>
  <w:style w:type="paragraph" w:styleId="HTML">
    <w:name w:val="HTML Preformatted"/>
    <w:basedOn w:val="a"/>
    <w:link w:val="HTML0"/>
    <w:uiPriority w:val="99"/>
    <w:rsid w:val="0081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styleId="af8">
    <w:name w:val="page number"/>
    <w:basedOn w:val="a0"/>
    <w:rsid w:val="00DE07EC"/>
  </w:style>
  <w:style w:type="character" w:styleId="af9">
    <w:name w:val="Strong"/>
    <w:qFormat/>
    <w:rsid w:val="00AD3D1B"/>
    <w:rPr>
      <w:b/>
      <w:bCs/>
    </w:rPr>
  </w:style>
  <w:style w:type="character" w:customStyle="1" w:styleId="apple-converted-space">
    <w:name w:val="apple-converted-space"/>
    <w:basedOn w:val="a0"/>
    <w:rsid w:val="00AD3D1B"/>
  </w:style>
  <w:style w:type="paragraph" w:styleId="afa">
    <w:name w:val="Title"/>
    <w:basedOn w:val="a"/>
    <w:next w:val="a"/>
    <w:link w:val="afb"/>
    <w:qFormat/>
    <w:rsid w:val="00707983"/>
    <w:pPr>
      <w:spacing w:before="240" w:after="60"/>
      <w:jc w:val="center"/>
      <w:outlineLvl w:val="0"/>
    </w:pPr>
    <w:rPr>
      <w:rFonts w:ascii="Cambria" w:hAnsi="Cambria"/>
      <w:b/>
      <w:bCs/>
      <w:kern w:val="28"/>
      <w:sz w:val="32"/>
      <w:szCs w:val="32"/>
    </w:rPr>
  </w:style>
  <w:style w:type="character" w:customStyle="1" w:styleId="afb">
    <w:name w:val="Заголовок Знак"/>
    <w:link w:val="afa"/>
    <w:rsid w:val="00707983"/>
    <w:rPr>
      <w:rFonts w:ascii="Cambria" w:eastAsia="Times New Roman" w:hAnsi="Cambria" w:cs="Times New Roman"/>
      <w:b/>
      <w:bCs/>
      <w:kern w:val="28"/>
      <w:sz w:val="32"/>
      <w:szCs w:val="32"/>
    </w:rPr>
  </w:style>
  <w:style w:type="paragraph" w:customStyle="1" w:styleId="afc">
    <w:name w:val="Комментарий"/>
    <w:basedOn w:val="a"/>
    <w:next w:val="a"/>
    <w:rsid w:val="00150F5A"/>
    <w:pPr>
      <w:autoSpaceDE w:val="0"/>
      <w:autoSpaceDN w:val="0"/>
      <w:adjustRightInd w:val="0"/>
      <w:spacing w:before="75"/>
      <w:jc w:val="both"/>
    </w:pPr>
    <w:rPr>
      <w:rFonts w:ascii="Arial" w:hAnsi="Arial"/>
      <w:color w:val="353842"/>
      <w:sz w:val="24"/>
      <w:szCs w:val="24"/>
      <w:shd w:val="clear" w:color="auto" w:fill="F0F0F0"/>
    </w:rPr>
  </w:style>
  <w:style w:type="paragraph" w:customStyle="1" w:styleId="afd">
    <w:name w:val="Знак Знак Знак"/>
    <w:basedOn w:val="a"/>
    <w:rsid w:val="00150F5A"/>
    <w:pPr>
      <w:spacing w:after="160" w:line="240" w:lineRule="exact"/>
      <w:jc w:val="both"/>
    </w:pPr>
    <w:rPr>
      <w:rFonts w:ascii="Verdana" w:hAnsi="Verdana" w:cs="Verdana"/>
      <w:sz w:val="20"/>
      <w:szCs w:val="20"/>
      <w:lang w:val="en-US" w:eastAsia="en-US"/>
    </w:rPr>
  </w:style>
  <w:style w:type="paragraph" w:customStyle="1" w:styleId="afe">
    <w:name w:val="Текст (справка)"/>
    <w:basedOn w:val="a"/>
    <w:next w:val="a"/>
    <w:rsid w:val="00150F5A"/>
    <w:pPr>
      <w:autoSpaceDE w:val="0"/>
      <w:autoSpaceDN w:val="0"/>
      <w:adjustRightInd w:val="0"/>
      <w:ind w:left="170" w:right="170"/>
    </w:pPr>
    <w:rPr>
      <w:rFonts w:ascii="Arial" w:hAnsi="Arial"/>
      <w:sz w:val="24"/>
      <w:szCs w:val="24"/>
    </w:rPr>
  </w:style>
  <w:style w:type="paragraph" w:customStyle="1" w:styleId="aff">
    <w:name w:val="Информация об изменениях документа"/>
    <w:basedOn w:val="afc"/>
    <w:next w:val="a"/>
    <w:rsid w:val="00150F5A"/>
    <w:pPr>
      <w:spacing w:before="0"/>
    </w:pPr>
    <w:rPr>
      <w:i/>
      <w:iCs/>
    </w:rPr>
  </w:style>
  <w:style w:type="paragraph" w:styleId="aff0">
    <w:name w:val="List Paragraph"/>
    <w:basedOn w:val="a"/>
    <w:uiPriority w:val="99"/>
    <w:qFormat/>
    <w:rsid w:val="00150F5A"/>
    <w:pPr>
      <w:spacing w:after="200" w:line="276" w:lineRule="auto"/>
      <w:ind w:left="720"/>
      <w:contextualSpacing/>
    </w:pPr>
    <w:rPr>
      <w:rFonts w:ascii="Calibri" w:eastAsia="Calibri" w:hAnsi="Calibri"/>
      <w:sz w:val="22"/>
      <w:szCs w:val="22"/>
      <w:lang w:eastAsia="en-US"/>
    </w:rPr>
  </w:style>
  <w:style w:type="paragraph" w:customStyle="1" w:styleId="211">
    <w:name w:val="Знак2 Знак Знак1 Знак1 Знак Знак Знак Знак Знак Знак Знак Знак Знак Знак Знак Знак"/>
    <w:basedOn w:val="a"/>
    <w:rsid w:val="00150F5A"/>
    <w:pPr>
      <w:spacing w:after="160" w:line="240" w:lineRule="exact"/>
    </w:pPr>
    <w:rPr>
      <w:rFonts w:ascii="Verdana" w:hAnsi="Verdana"/>
      <w:sz w:val="20"/>
      <w:szCs w:val="20"/>
      <w:lang w:val="en-US" w:eastAsia="en-US"/>
    </w:rPr>
  </w:style>
  <w:style w:type="character" w:customStyle="1" w:styleId="11pt">
    <w:name w:val="Основной текст + 11 pt"/>
    <w:aliases w:val="Интервал 0 pt"/>
    <w:rsid w:val="00150F5A"/>
    <w:rPr>
      <w:spacing w:val="4"/>
      <w:sz w:val="22"/>
      <w:szCs w:val="22"/>
      <w:shd w:val="clear" w:color="auto" w:fill="FFFFFF"/>
    </w:rPr>
  </w:style>
  <w:style w:type="paragraph" w:customStyle="1" w:styleId="11">
    <w:name w:val="1"/>
    <w:basedOn w:val="a"/>
    <w:rsid w:val="00D61934"/>
    <w:pPr>
      <w:spacing w:after="160" w:line="240" w:lineRule="exact"/>
    </w:pPr>
    <w:rPr>
      <w:sz w:val="20"/>
      <w:szCs w:val="20"/>
      <w:lang w:eastAsia="zh-CN"/>
    </w:rPr>
  </w:style>
  <w:style w:type="character" w:customStyle="1" w:styleId="CharStyle12">
    <w:name w:val="CharStyle12"/>
    <w:rsid w:val="005B0E3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ru-RU" w:eastAsia="ru-RU" w:bidi="ru-RU"/>
    </w:rPr>
  </w:style>
  <w:style w:type="character" w:customStyle="1" w:styleId="CharStyle9">
    <w:name w:val="CharStyle9"/>
    <w:rsid w:val="005B0E3C"/>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ru-RU" w:eastAsia="ru-RU" w:bidi="ru-RU"/>
    </w:rPr>
  </w:style>
  <w:style w:type="character" w:customStyle="1" w:styleId="CharStyle13">
    <w:name w:val="CharStyle13"/>
    <w:rsid w:val="005B0E3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ru-RU" w:eastAsia="ru-RU" w:bidi="ru-RU"/>
    </w:rPr>
  </w:style>
  <w:style w:type="character" w:customStyle="1" w:styleId="CharStyle11">
    <w:name w:val="CharStyle11"/>
    <w:rsid w:val="005B0E3C"/>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ru-RU" w:eastAsia="ru-RU" w:bidi="ru-RU"/>
    </w:rPr>
  </w:style>
  <w:style w:type="character" w:customStyle="1" w:styleId="HTML0">
    <w:name w:val="Стандартный HTML Знак"/>
    <w:link w:val="HTML"/>
    <w:uiPriority w:val="99"/>
    <w:rsid w:val="004D2618"/>
    <w:rPr>
      <w:rFonts w:ascii="Courier New" w:hAnsi="Courier New" w:cs="Courier New"/>
    </w:rPr>
  </w:style>
  <w:style w:type="character" w:customStyle="1" w:styleId="10">
    <w:name w:val="Заголовок 1 Знак"/>
    <w:link w:val="1"/>
    <w:rsid w:val="000C028E"/>
    <w:rPr>
      <w:rFonts w:ascii="Arial" w:hAnsi="Arial"/>
      <w:b/>
      <w:bCs/>
      <w:color w:val="26282F"/>
      <w:sz w:val="24"/>
      <w:szCs w:val="24"/>
      <w:lang w:val="ru-RU" w:eastAsia="ru-RU" w:bidi="ar-SA"/>
    </w:rPr>
  </w:style>
  <w:style w:type="character" w:customStyle="1" w:styleId="WW8Num3z5">
    <w:name w:val="WW8Num3z5"/>
    <w:uiPriority w:val="99"/>
    <w:rsid w:val="005D2926"/>
  </w:style>
  <w:style w:type="paragraph" w:styleId="aff1">
    <w:name w:val="Block Text"/>
    <w:basedOn w:val="a"/>
    <w:semiHidden/>
    <w:unhideWhenUsed/>
    <w:rsid w:val="00A250B9"/>
    <w:pPr>
      <w:widowControl w:val="0"/>
      <w:snapToGrid w:val="0"/>
      <w:ind w:left="280" w:right="20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0025">
      <w:bodyDiv w:val="1"/>
      <w:marLeft w:val="0"/>
      <w:marRight w:val="0"/>
      <w:marTop w:val="0"/>
      <w:marBottom w:val="0"/>
      <w:divBdr>
        <w:top w:val="none" w:sz="0" w:space="0" w:color="auto"/>
        <w:left w:val="none" w:sz="0" w:space="0" w:color="auto"/>
        <w:bottom w:val="none" w:sz="0" w:space="0" w:color="auto"/>
        <w:right w:val="none" w:sz="0" w:space="0" w:color="auto"/>
      </w:divBdr>
    </w:div>
    <w:div w:id="159975380">
      <w:bodyDiv w:val="1"/>
      <w:marLeft w:val="0"/>
      <w:marRight w:val="0"/>
      <w:marTop w:val="0"/>
      <w:marBottom w:val="0"/>
      <w:divBdr>
        <w:top w:val="none" w:sz="0" w:space="0" w:color="auto"/>
        <w:left w:val="none" w:sz="0" w:space="0" w:color="auto"/>
        <w:bottom w:val="none" w:sz="0" w:space="0" w:color="auto"/>
        <w:right w:val="none" w:sz="0" w:space="0" w:color="auto"/>
      </w:divBdr>
    </w:div>
    <w:div w:id="217788333">
      <w:bodyDiv w:val="1"/>
      <w:marLeft w:val="0"/>
      <w:marRight w:val="0"/>
      <w:marTop w:val="0"/>
      <w:marBottom w:val="0"/>
      <w:divBdr>
        <w:top w:val="none" w:sz="0" w:space="0" w:color="auto"/>
        <w:left w:val="none" w:sz="0" w:space="0" w:color="auto"/>
        <w:bottom w:val="none" w:sz="0" w:space="0" w:color="auto"/>
        <w:right w:val="none" w:sz="0" w:space="0" w:color="auto"/>
      </w:divBdr>
    </w:div>
    <w:div w:id="229778010">
      <w:bodyDiv w:val="1"/>
      <w:marLeft w:val="0"/>
      <w:marRight w:val="0"/>
      <w:marTop w:val="0"/>
      <w:marBottom w:val="0"/>
      <w:divBdr>
        <w:top w:val="none" w:sz="0" w:space="0" w:color="auto"/>
        <w:left w:val="none" w:sz="0" w:space="0" w:color="auto"/>
        <w:bottom w:val="none" w:sz="0" w:space="0" w:color="auto"/>
        <w:right w:val="none" w:sz="0" w:space="0" w:color="auto"/>
      </w:divBdr>
    </w:div>
    <w:div w:id="317419015">
      <w:bodyDiv w:val="1"/>
      <w:marLeft w:val="0"/>
      <w:marRight w:val="0"/>
      <w:marTop w:val="0"/>
      <w:marBottom w:val="0"/>
      <w:divBdr>
        <w:top w:val="none" w:sz="0" w:space="0" w:color="auto"/>
        <w:left w:val="none" w:sz="0" w:space="0" w:color="auto"/>
        <w:bottom w:val="none" w:sz="0" w:space="0" w:color="auto"/>
        <w:right w:val="none" w:sz="0" w:space="0" w:color="auto"/>
      </w:divBdr>
    </w:div>
    <w:div w:id="324285113">
      <w:bodyDiv w:val="1"/>
      <w:marLeft w:val="0"/>
      <w:marRight w:val="0"/>
      <w:marTop w:val="0"/>
      <w:marBottom w:val="0"/>
      <w:divBdr>
        <w:top w:val="none" w:sz="0" w:space="0" w:color="auto"/>
        <w:left w:val="none" w:sz="0" w:space="0" w:color="auto"/>
        <w:bottom w:val="none" w:sz="0" w:space="0" w:color="auto"/>
        <w:right w:val="none" w:sz="0" w:space="0" w:color="auto"/>
      </w:divBdr>
    </w:div>
    <w:div w:id="375588756">
      <w:bodyDiv w:val="1"/>
      <w:marLeft w:val="0"/>
      <w:marRight w:val="0"/>
      <w:marTop w:val="0"/>
      <w:marBottom w:val="0"/>
      <w:divBdr>
        <w:top w:val="none" w:sz="0" w:space="0" w:color="auto"/>
        <w:left w:val="none" w:sz="0" w:space="0" w:color="auto"/>
        <w:bottom w:val="none" w:sz="0" w:space="0" w:color="auto"/>
        <w:right w:val="none" w:sz="0" w:space="0" w:color="auto"/>
      </w:divBdr>
    </w:div>
    <w:div w:id="419374996">
      <w:bodyDiv w:val="1"/>
      <w:marLeft w:val="0"/>
      <w:marRight w:val="0"/>
      <w:marTop w:val="0"/>
      <w:marBottom w:val="0"/>
      <w:divBdr>
        <w:top w:val="none" w:sz="0" w:space="0" w:color="auto"/>
        <w:left w:val="none" w:sz="0" w:space="0" w:color="auto"/>
        <w:bottom w:val="none" w:sz="0" w:space="0" w:color="auto"/>
        <w:right w:val="none" w:sz="0" w:space="0" w:color="auto"/>
      </w:divBdr>
    </w:div>
    <w:div w:id="419642215">
      <w:bodyDiv w:val="1"/>
      <w:marLeft w:val="0"/>
      <w:marRight w:val="0"/>
      <w:marTop w:val="0"/>
      <w:marBottom w:val="0"/>
      <w:divBdr>
        <w:top w:val="none" w:sz="0" w:space="0" w:color="auto"/>
        <w:left w:val="none" w:sz="0" w:space="0" w:color="auto"/>
        <w:bottom w:val="none" w:sz="0" w:space="0" w:color="auto"/>
        <w:right w:val="none" w:sz="0" w:space="0" w:color="auto"/>
      </w:divBdr>
    </w:div>
    <w:div w:id="487406987">
      <w:bodyDiv w:val="1"/>
      <w:marLeft w:val="0"/>
      <w:marRight w:val="0"/>
      <w:marTop w:val="0"/>
      <w:marBottom w:val="0"/>
      <w:divBdr>
        <w:top w:val="none" w:sz="0" w:space="0" w:color="auto"/>
        <w:left w:val="none" w:sz="0" w:space="0" w:color="auto"/>
        <w:bottom w:val="none" w:sz="0" w:space="0" w:color="auto"/>
        <w:right w:val="none" w:sz="0" w:space="0" w:color="auto"/>
      </w:divBdr>
    </w:div>
    <w:div w:id="523598181">
      <w:bodyDiv w:val="1"/>
      <w:marLeft w:val="0"/>
      <w:marRight w:val="0"/>
      <w:marTop w:val="0"/>
      <w:marBottom w:val="0"/>
      <w:divBdr>
        <w:top w:val="none" w:sz="0" w:space="0" w:color="auto"/>
        <w:left w:val="none" w:sz="0" w:space="0" w:color="auto"/>
        <w:bottom w:val="none" w:sz="0" w:space="0" w:color="auto"/>
        <w:right w:val="none" w:sz="0" w:space="0" w:color="auto"/>
      </w:divBdr>
    </w:div>
    <w:div w:id="549457291">
      <w:bodyDiv w:val="1"/>
      <w:marLeft w:val="0"/>
      <w:marRight w:val="0"/>
      <w:marTop w:val="0"/>
      <w:marBottom w:val="0"/>
      <w:divBdr>
        <w:top w:val="none" w:sz="0" w:space="0" w:color="auto"/>
        <w:left w:val="none" w:sz="0" w:space="0" w:color="auto"/>
        <w:bottom w:val="none" w:sz="0" w:space="0" w:color="auto"/>
        <w:right w:val="none" w:sz="0" w:space="0" w:color="auto"/>
      </w:divBdr>
    </w:div>
    <w:div w:id="685595723">
      <w:bodyDiv w:val="1"/>
      <w:marLeft w:val="0"/>
      <w:marRight w:val="0"/>
      <w:marTop w:val="0"/>
      <w:marBottom w:val="0"/>
      <w:divBdr>
        <w:top w:val="none" w:sz="0" w:space="0" w:color="auto"/>
        <w:left w:val="none" w:sz="0" w:space="0" w:color="auto"/>
        <w:bottom w:val="none" w:sz="0" w:space="0" w:color="auto"/>
        <w:right w:val="none" w:sz="0" w:space="0" w:color="auto"/>
      </w:divBdr>
    </w:div>
    <w:div w:id="736441097">
      <w:bodyDiv w:val="1"/>
      <w:marLeft w:val="0"/>
      <w:marRight w:val="0"/>
      <w:marTop w:val="0"/>
      <w:marBottom w:val="0"/>
      <w:divBdr>
        <w:top w:val="none" w:sz="0" w:space="0" w:color="auto"/>
        <w:left w:val="none" w:sz="0" w:space="0" w:color="auto"/>
        <w:bottom w:val="none" w:sz="0" w:space="0" w:color="auto"/>
        <w:right w:val="none" w:sz="0" w:space="0" w:color="auto"/>
      </w:divBdr>
    </w:div>
    <w:div w:id="778984881">
      <w:bodyDiv w:val="1"/>
      <w:marLeft w:val="0"/>
      <w:marRight w:val="0"/>
      <w:marTop w:val="0"/>
      <w:marBottom w:val="0"/>
      <w:divBdr>
        <w:top w:val="none" w:sz="0" w:space="0" w:color="auto"/>
        <w:left w:val="none" w:sz="0" w:space="0" w:color="auto"/>
        <w:bottom w:val="none" w:sz="0" w:space="0" w:color="auto"/>
        <w:right w:val="none" w:sz="0" w:space="0" w:color="auto"/>
      </w:divBdr>
    </w:div>
    <w:div w:id="796023179">
      <w:bodyDiv w:val="1"/>
      <w:marLeft w:val="0"/>
      <w:marRight w:val="0"/>
      <w:marTop w:val="0"/>
      <w:marBottom w:val="0"/>
      <w:divBdr>
        <w:top w:val="none" w:sz="0" w:space="0" w:color="auto"/>
        <w:left w:val="none" w:sz="0" w:space="0" w:color="auto"/>
        <w:bottom w:val="none" w:sz="0" w:space="0" w:color="auto"/>
        <w:right w:val="none" w:sz="0" w:space="0" w:color="auto"/>
      </w:divBdr>
    </w:div>
    <w:div w:id="830222892">
      <w:bodyDiv w:val="1"/>
      <w:marLeft w:val="0"/>
      <w:marRight w:val="0"/>
      <w:marTop w:val="0"/>
      <w:marBottom w:val="0"/>
      <w:divBdr>
        <w:top w:val="none" w:sz="0" w:space="0" w:color="auto"/>
        <w:left w:val="none" w:sz="0" w:space="0" w:color="auto"/>
        <w:bottom w:val="none" w:sz="0" w:space="0" w:color="auto"/>
        <w:right w:val="none" w:sz="0" w:space="0" w:color="auto"/>
      </w:divBdr>
    </w:div>
    <w:div w:id="843856976">
      <w:bodyDiv w:val="1"/>
      <w:marLeft w:val="0"/>
      <w:marRight w:val="0"/>
      <w:marTop w:val="0"/>
      <w:marBottom w:val="0"/>
      <w:divBdr>
        <w:top w:val="none" w:sz="0" w:space="0" w:color="auto"/>
        <w:left w:val="none" w:sz="0" w:space="0" w:color="auto"/>
        <w:bottom w:val="none" w:sz="0" w:space="0" w:color="auto"/>
        <w:right w:val="none" w:sz="0" w:space="0" w:color="auto"/>
      </w:divBdr>
    </w:div>
    <w:div w:id="897934278">
      <w:bodyDiv w:val="1"/>
      <w:marLeft w:val="0"/>
      <w:marRight w:val="0"/>
      <w:marTop w:val="0"/>
      <w:marBottom w:val="0"/>
      <w:divBdr>
        <w:top w:val="none" w:sz="0" w:space="0" w:color="auto"/>
        <w:left w:val="none" w:sz="0" w:space="0" w:color="auto"/>
        <w:bottom w:val="none" w:sz="0" w:space="0" w:color="auto"/>
        <w:right w:val="none" w:sz="0" w:space="0" w:color="auto"/>
      </w:divBdr>
    </w:div>
    <w:div w:id="970597326">
      <w:bodyDiv w:val="1"/>
      <w:marLeft w:val="0"/>
      <w:marRight w:val="0"/>
      <w:marTop w:val="0"/>
      <w:marBottom w:val="0"/>
      <w:divBdr>
        <w:top w:val="none" w:sz="0" w:space="0" w:color="auto"/>
        <w:left w:val="none" w:sz="0" w:space="0" w:color="auto"/>
        <w:bottom w:val="none" w:sz="0" w:space="0" w:color="auto"/>
        <w:right w:val="none" w:sz="0" w:space="0" w:color="auto"/>
      </w:divBdr>
    </w:div>
    <w:div w:id="1028528626">
      <w:bodyDiv w:val="1"/>
      <w:marLeft w:val="0"/>
      <w:marRight w:val="0"/>
      <w:marTop w:val="0"/>
      <w:marBottom w:val="0"/>
      <w:divBdr>
        <w:top w:val="none" w:sz="0" w:space="0" w:color="auto"/>
        <w:left w:val="none" w:sz="0" w:space="0" w:color="auto"/>
        <w:bottom w:val="none" w:sz="0" w:space="0" w:color="auto"/>
        <w:right w:val="none" w:sz="0" w:space="0" w:color="auto"/>
      </w:divBdr>
    </w:div>
    <w:div w:id="1032606783">
      <w:bodyDiv w:val="1"/>
      <w:marLeft w:val="0"/>
      <w:marRight w:val="0"/>
      <w:marTop w:val="0"/>
      <w:marBottom w:val="0"/>
      <w:divBdr>
        <w:top w:val="none" w:sz="0" w:space="0" w:color="auto"/>
        <w:left w:val="none" w:sz="0" w:space="0" w:color="auto"/>
        <w:bottom w:val="none" w:sz="0" w:space="0" w:color="auto"/>
        <w:right w:val="none" w:sz="0" w:space="0" w:color="auto"/>
      </w:divBdr>
    </w:div>
    <w:div w:id="1164317845">
      <w:bodyDiv w:val="1"/>
      <w:marLeft w:val="0"/>
      <w:marRight w:val="0"/>
      <w:marTop w:val="0"/>
      <w:marBottom w:val="0"/>
      <w:divBdr>
        <w:top w:val="none" w:sz="0" w:space="0" w:color="auto"/>
        <w:left w:val="none" w:sz="0" w:space="0" w:color="auto"/>
        <w:bottom w:val="none" w:sz="0" w:space="0" w:color="auto"/>
        <w:right w:val="none" w:sz="0" w:space="0" w:color="auto"/>
      </w:divBdr>
    </w:div>
    <w:div w:id="1183587904">
      <w:bodyDiv w:val="1"/>
      <w:marLeft w:val="0"/>
      <w:marRight w:val="0"/>
      <w:marTop w:val="0"/>
      <w:marBottom w:val="0"/>
      <w:divBdr>
        <w:top w:val="none" w:sz="0" w:space="0" w:color="auto"/>
        <w:left w:val="none" w:sz="0" w:space="0" w:color="auto"/>
        <w:bottom w:val="none" w:sz="0" w:space="0" w:color="auto"/>
        <w:right w:val="none" w:sz="0" w:space="0" w:color="auto"/>
      </w:divBdr>
    </w:div>
    <w:div w:id="1294167495">
      <w:bodyDiv w:val="1"/>
      <w:marLeft w:val="0"/>
      <w:marRight w:val="0"/>
      <w:marTop w:val="0"/>
      <w:marBottom w:val="0"/>
      <w:divBdr>
        <w:top w:val="none" w:sz="0" w:space="0" w:color="auto"/>
        <w:left w:val="none" w:sz="0" w:space="0" w:color="auto"/>
        <w:bottom w:val="none" w:sz="0" w:space="0" w:color="auto"/>
        <w:right w:val="none" w:sz="0" w:space="0" w:color="auto"/>
      </w:divBdr>
    </w:div>
    <w:div w:id="1314405303">
      <w:bodyDiv w:val="1"/>
      <w:marLeft w:val="0"/>
      <w:marRight w:val="0"/>
      <w:marTop w:val="0"/>
      <w:marBottom w:val="0"/>
      <w:divBdr>
        <w:top w:val="none" w:sz="0" w:space="0" w:color="auto"/>
        <w:left w:val="none" w:sz="0" w:space="0" w:color="auto"/>
        <w:bottom w:val="none" w:sz="0" w:space="0" w:color="auto"/>
        <w:right w:val="none" w:sz="0" w:space="0" w:color="auto"/>
      </w:divBdr>
    </w:div>
    <w:div w:id="1414353122">
      <w:bodyDiv w:val="1"/>
      <w:marLeft w:val="0"/>
      <w:marRight w:val="0"/>
      <w:marTop w:val="0"/>
      <w:marBottom w:val="0"/>
      <w:divBdr>
        <w:top w:val="none" w:sz="0" w:space="0" w:color="auto"/>
        <w:left w:val="none" w:sz="0" w:space="0" w:color="auto"/>
        <w:bottom w:val="none" w:sz="0" w:space="0" w:color="auto"/>
        <w:right w:val="none" w:sz="0" w:space="0" w:color="auto"/>
      </w:divBdr>
    </w:div>
    <w:div w:id="1437140456">
      <w:bodyDiv w:val="1"/>
      <w:marLeft w:val="0"/>
      <w:marRight w:val="0"/>
      <w:marTop w:val="0"/>
      <w:marBottom w:val="0"/>
      <w:divBdr>
        <w:top w:val="none" w:sz="0" w:space="0" w:color="auto"/>
        <w:left w:val="none" w:sz="0" w:space="0" w:color="auto"/>
        <w:bottom w:val="none" w:sz="0" w:space="0" w:color="auto"/>
        <w:right w:val="none" w:sz="0" w:space="0" w:color="auto"/>
      </w:divBdr>
    </w:div>
    <w:div w:id="1437291066">
      <w:bodyDiv w:val="1"/>
      <w:marLeft w:val="0"/>
      <w:marRight w:val="0"/>
      <w:marTop w:val="0"/>
      <w:marBottom w:val="0"/>
      <w:divBdr>
        <w:top w:val="none" w:sz="0" w:space="0" w:color="auto"/>
        <w:left w:val="none" w:sz="0" w:space="0" w:color="auto"/>
        <w:bottom w:val="none" w:sz="0" w:space="0" w:color="auto"/>
        <w:right w:val="none" w:sz="0" w:space="0" w:color="auto"/>
      </w:divBdr>
    </w:div>
    <w:div w:id="1446851580">
      <w:bodyDiv w:val="1"/>
      <w:marLeft w:val="0"/>
      <w:marRight w:val="0"/>
      <w:marTop w:val="0"/>
      <w:marBottom w:val="0"/>
      <w:divBdr>
        <w:top w:val="none" w:sz="0" w:space="0" w:color="auto"/>
        <w:left w:val="none" w:sz="0" w:space="0" w:color="auto"/>
        <w:bottom w:val="none" w:sz="0" w:space="0" w:color="auto"/>
        <w:right w:val="none" w:sz="0" w:space="0" w:color="auto"/>
      </w:divBdr>
    </w:div>
    <w:div w:id="1484540021">
      <w:bodyDiv w:val="1"/>
      <w:marLeft w:val="0"/>
      <w:marRight w:val="0"/>
      <w:marTop w:val="0"/>
      <w:marBottom w:val="0"/>
      <w:divBdr>
        <w:top w:val="none" w:sz="0" w:space="0" w:color="auto"/>
        <w:left w:val="none" w:sz="0" w:space="0" w:color="auto"/>
        <w:bottom w:val="none" w:sz="0" w:space="0" w:color="auto"/>
        <w:right w:val="none" w:sz="0" w:space="0" w:color="auto"/>
      </w:divBdr>
    </w:div>
    <w:div w:id="1491292577">
      <w:bodyDiv w:val="1"/>
      <w:marLeft w:val="0"/>
      <w:marRight w:val="0"/>
      <w:marTop w:val="0"/>
      <w:marBottom w:val="0"/>
      <w:divBdr>
        <w:top w:val="none" w:sz="0" w:space="0" w:color="auto"/>
        <w:left w:val="none" w:sz="0" w:space="0" w:color="auto"/>
        <w:bottom w:val="none" w:sz="0" w:space="0" w:color="auto"/>
        <w:right w:val="none" w:sz="0" w:space="0" w:color="auto"/>
      </w:divBdr>
    </w:div>
    <w:div w:id="1634411603">
      <w:bodyDiv w:val="1"/>
      <w:marLeft w:val="0"/>
      <w:marRight w:val="0"/>
      <w:marTop w:val="0"/>
      <w:marBottom w:val="0"/>
      <w:divBdr>
        <w:top w:val="none" w:sz="0" w:space="0" w:color="auto"/>
        <w:left w:val="none" w:sz="0" w:space="0" w:color="auto"/>
        <w:bottom w:val="none" w:sz="0" w:space="0" w:color="auto"/>
        <w:right w:val="none" w:sz="0" w:space="0" w:color="auto"/>
      </w:divBdr>
    </w:div>
    <w:div w:id="1701080487">
      <w:bodyDiv w:val="1"/>
      <w:marLeft w:val="0"/>
      <w:marRight w:val="0"/>
      <w:marTop w:val="0"/>
      <w:marBottom w:val="0"/>
      <w:divBdr>
        <w:top w:val="none" w:sz="0" w:space="0" w:color="auto"/>
        <w:left w:val="none" w:sz="0" w:space="0" w:color="auto"/>
        <w:bottom w:val="none" w:sz="0" w:space="0" w:color="auto"/>
        <w:right w:val="none" w:sz="0" w:space="0" w:color="auto"/>
      </w:divBdr>
    </w:div>
    <w:div w:id="1887721714">
      <w:bodyDiv w:val="1"/>
      <w:marLeft w:val="0"/>
      <w:marRight w:val="0"/>
      <w:marTop w:val="0"/>
      <w:marBottom w:val="0"/>
      <w:divBdr>
        <w:top w:val="none" w:sz="0" w:space="0" w:color="auto"/>
        <w:left w:val="none" w:sz="0" w:space="0" w:color="auto"/>
        <w:bottom w:val="none" w:sz="0" w:space="0" w:color="auto"/>
        <w:right w:val="none" w:sz="0" w:space="0" w:color="auto"/>
      </w:divBdr>
    </w:div>
    <w:div w:id="1932737890">
      <w:bodyDiv w:val="1"/>
      <w:marLeft w:val="0"/>
      <w:marRight w:val="0"/>
      <w:marTop w:val="0"/>
      <w:marBottom w:val="0"/>
      <w:divBdr>
        <w:top w:val="none" w:sz="0" w:space="0" w:color="auto"/>
        <w:left w:val="none" w:sz="0" w:space="0" w:color="auto"/>
        <w:bottom w:val="none" w:sz="0" w:space="0" w:color="auto"/>
        <w:right w:val="none" w:sz="0" w:space="0" w:color="auto"/>
      </w:divBdr>
    </w:div>
    <w:div w:id="214060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DF49FE299D4F4C3B9D32979F1772EC2035474973FCF090B95B56C2351633146484C01619284F32a5d2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4117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0834725.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vo.garant.ru/document?id=2465085&amp;sub=1000" TargetMode="External"/><Relationship Id="rId4" Type="http://schemas.openxmlformats.org/officeDocument/2006/relationships/settings" Target="settings.xml"/><Relationship Id="rId9" Type="http://schemas.openxmlformats.org/officeDocument/2006/relationships/hyperlink" Target="http://kushva.midura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58B46-7DE2-447F-833A-902D5321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6092</TotalTime>
  <Pages>29</Pages>
  <Words>10361</Words>
  <Characters>59060</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moso</Company>
  <LinksUpToDate>false</LinksUpToDate>
  <CharactersWithSpaces>69283</CharactersWithSpaces>
  <SharedDoc>false</SharedDoc>
  <HLinks>
    <vt:vector size="12" baseType="variant">
      <vt:variant>
        <vt:i4>5046288</vt:i4>
      </vt:variant>
      <vt:variant>
        <vt:i4>3</vt:i4>
      </vt:variant>
      <vt:variant>
        <vt:i4>0</vt:i4>
      </vt:variant>
      <vt:variant>
        <vt:i4>5</vt:i4>
      </vt:variant>
      <vt:variant>
        <vt:lpwstr>http://kushva.midural.ru/</vt:lpwstr>
      </vt:variant>
      <vt:variant>
        <vt:lpwstr/>
      </vt:variant>
      <vt:variant>
        <vt:i4>2293814</vt:i4>
      </vt:variant>
      <vt:variant>
        <vt:i4>0</vt:i4>
      </vt:variant>
      <vt:variant>
        <vt:i4>0</vt:i4>
      </vt:variant>
      <vt:variant>
        <vt:i4>5</vt:i4>
      </vt:variant>
      <vt:variant>
        <vt:lpwstr>consultantplus://offline/ref=4BDF49FE299D4F4C3B9D32979F1772EC2035474973FCF090B95B56C2351633146484C01619284F32a5d2G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user</dc:creator>
  <cp:lastModifiedBy>User</cp:lastModifiedBy>
  <cp:revision>8</cp:revision>
  <cp:lastPrinted>2023-11-02T13:37:00Z</cp:lastPrinted>
  <dcterms:created xsi:type="dcterms:W3CDTF">2024-10-24T12:36:00Z</dcterms:created>
  <dcterms:modified xsi:type="dcterms:W3CDTF">2024-11-07T06:59:00Z</dcterms:modified>
</cp:coreProperties>
</file>